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3B6" w:rsidRPr="00793D7E" w:rsidRDefault="00A533B6" w:rsidP="00793D7E">
      <w:pPr>
        <w:overflowPunct w:val="0"/>
        <w:autoSpaceDE w:val="0"/>
        <w:autoSpaceDN w:val="0"/>
        <w:adjustRightInd w:val="0"/>
        <w:spacing w:after="0" w:line="240" w:lineRule="auto"/>
        <w:jc w:val="both"/>
        <w:rPr>
          <w:rFonts w:ascii="Times New Roman" w:hAnsi="Times New Roman"/>
          <w:sz w:val="24"/>
          <w:szCs w:val="24"/>
          <w:lang w:eastAsia="sk-SK"/>
        </w:rPr>
      </w:pPr>
    </w:p>
    <w:p w:rsidR="00A533B6" w:rsidRPr="00793D7E" w:rsidRDefault="00A533B6" w:rsidP="00793D7E">
      <w:pPr>
        <w:overflowPunct w:val="0"/>
        <w:autoSpaceDE w:val="0"/>
        <w:autoSpaceDN w:val="0"/>
        <w:adjustRightInd w:val="0"/>
        <w:spacing w:after="0" w:line="240" w:lineRule="auto"/>
        <w:jc w:val="both"/>
        <w:rPr>
          <w:rFonts w:ascii="Times New Roman" w:hAnsi="Times New Roman"/>
          <w:sz w:val="24"/>
          <w:szCs w:val="24"/>
          <w:lang w:eastAsia="sk-SK"/>
        </w:rPr>
      </w:pPr>
    </w:p>
    <w:p w:rsidR="00A533B6" w:rsidRPr="00793D7E" w:rsidRDefault="00A533B6" w:rsidP="00793D7E">
      <w:pPr>
        <w:keepNext/>
        <w:overflowPunct w:val="0"/>
        <w:autoSpaceDE w:val="0"/>
        <w:autoSpaceDN w:val="0"/>
        <w:adjustRightInd w:val="0"/>
        <w:spacing w:before="120" w:after="120" w:line="240" w:lineRule="auto"/>
        <w:jc w:val="center"/>
        <w:outlineLvl w:val="7"/>
        <w:rPr>
          <w:rFonts w:ascii="Tahoma" w:hAnsi="Tahoma" w:cs="Tahoma"/>
          <w:b/>
          <w:sz w:val="72"/>
          <w:szCs w:val="20"/>
          <w:lang w:eastAsia="sk-SK"/>
        </w:rPr>
      </w:pPr>
      <w:r w:rsidRPr="00793D7E">
        <w:rPr>
          <w:rFonts w:ascii="Tahoma" w:hAnsi="Tahoma" w:cs="Tahoma"/>
          <w:b/>
          <w:sz w:val="72"/>
          <w:szCs w:val="20"/>
          <w:lang w:eastAsia="sk-SK"/>
        </w:rPr>
        <w:t>STANOVY</w:t>
      </w:r>
    </w:p>
    <w:p w:rsidR="00A533B6" w:rsidRPr="00793D7E" w:rsidRDefault="00A533B6" w:rsidP="00793D7E">
      <w:pPr>
        <w:spacing w:after="0" w:line="240" w:lineRule="auto"/>
        <w:rPr>
          <w:rFonts w:ascii="Tahoma" w:hAnsi="Tahoma" w:cs="Tahoma"/>
          <w:sz w:val="24"/>
          <w:szCs w:val="24"/>
          <w:lang w:eastAsia="sk-SK"/>
        </w:rPr>
      </w:pPr>
    </w:p>
    <w:p w:rsidR="00A533B6" w:rsidRPr="00793D7E" w:rsidRDefault="00A533B6" w:rsidP="00793D7E">
      <w:pPr>
        <w:overflowPunct w:val="0"/>
        <w:autoSpaceDE w:val="0"/>
        <w:autoSpaceDN w:val="0"/>
        <w:adjustRightInd w:val="0"/>
        <w:spacing w:before="120" w:after="120" w:line="240" w:lineRule="auto"/>
        <w:jc w:val="center"/>
        <w:rPr>
          <w:rFonts w:ascii="Tahoma" w:hAnsi="Tahoma" w:cs="Tahoma"/>
          <w:b/>
          <w:sz w:val="56"/>
          <w:szCs w:val="24"/>
          <w:lang w:eastAsia="sk-SK"/>
        </w:rPr>
      </w:pPr>
    </w:p>
    <w:p w:rsidR="00A533B6" w:rsidRPr="00793D7E" w:rsidRDefault="00A533B6" w:rsidP="00793D7E">
      <w:pPr>
        <w:overflowPunct w:val="0"/>
        <w:autoSpaceDE w:val="0"/>
        <w:autoSpaceDN w:val="0"/>
        <w:adjustRightInd w:val="0"/>
        <w:spacing w:before="120" w:after="120" w:line="240" w:lineRule="auto"/>
        <w:jc w:val="center"/>
        <w:rPr>
          <w:rFonts w:ascii="Tahoma" w:hAnsi="Tahoma" w:cs="Tahoma"/>
          <w:sz w:val="56"/>
          <w:szCs w:val="24"/>
          <w:lang w:eastAsia="sk-SK"/>
        </w:rPr>
      </w:pPr>
      <w:r w:rsidRPr="00793D7E">
        <w:rPr>
          <w:rFonts w:ascii="Tahoma" w:hAnsi="Tahoma" w:cs="Tahoma"/>
          <w:sz w:val="56"/>
          <w:szCs w:val="24"/>
          <w:lang w:eastAsia="sk-SK"/>
        </w:rPr>
        <w:t>OBČIANSKEHO ZDRUŽENIA</w:t>
      </w:r>
    </w:p>
    <w:p w:rsidR="00A533B6" w:rsidRPr="00793D7E" w:rsidRDefault="00A533B6" w:rsidP="00793D7E">
      <w:pPr>
        <w:overflowPunct w:val="0"/>
        <w:autoSpaceDE w:val="0"/>
        <w:autoSpaceDN w:val="0"/>
        <w:adjustRightInd w:val="0"/>
        <w:spacing w:before="120" w:after="120" w:line="240" w:lineRule="auto"/>
        <w:jc w:val="center"/>
        <w:rPr>
          <w:rFonts w:ascii="Tahoma" w:hAnsi="Tahoma" w:cs="Tahoma"/>
          <w:b/>
          <w:sz w:val="56"/>
          <w:szCs w:val="24"/>
          <w:lang w:eastAsia="sk-SK"/>
        </w:rPr>
      </w:pPr>
    </w:p>
    <w:p w:rsidR="00A533B6" w:rsidRPr="00793D7E" w:rsidRDefault="00A533B6" w:rsidP="00793D7E">
      <w:pPr>
        <w:overflowPunct w:val="0"/>
        <w:autoSpaceDE w:val="0"/>
        <w:autoSpaceDN w:val="0"/>
        <w:adjustRightInd w:val="0"/>
        <w:spacing w:before="120" w:after="120" w:line="240" w:lineRule="auto"/>
        <w:jc w:val="center"/>
        <w:rPr>
          <w:rFonts w:ascii="Tahoma" w:hAnsi="Tahoma" w:cs="Tahoma"/>
          <w:b/>
          <w:sz w:val="56"/>
          <w:szCs w:val="24"/>
          <w:lang w:eastAsia="sk-SK"/>
        </w:rPr>
      </w:pPr>
      <w:r w:rsidRPr="00793D7E">
        <w:rPr>
          <w:rFonts w:ascii="Tahoma" w:hAnsi="Tahoma" w:cs="Tahoma"/>
          <w:b/>
          <w:sz w:val="56"/>
          <w:szCs w:val="24"/>
          <w:lang w:eastAsia="sk-SK"/>
        </w:rPr>
        <w:t>Slovenského Modelárskeho Zväzu</w:t>
      </w:r>
    </w:p>
    <w:p w:rsidR="00A533B6" w:rsidRPr="00793D7E" w:rsidRDefault="00A533B6" w:rsidP="00793D7E">
      <w:pPr>
        <w:overflowPunct w:val="0"/>
        <w:autoSpaceDE w:val="0"/>
        <w:autoSpaceDN w:val="0"/>
        <w:adjustRightInd w:val="0"/>
        <w:spacing w:after="0" w:line="240" w:lineRule="auto"/>
        <w:jc w:val="both"/>
        <w:rPr>
          <w:rFonts w:ascii="Tahoma" w:hAnsi="Tahoma" w:cs="Tahoma"/>
          <w:sz w:val="24"/>
          <w:szCs w:val="24"/>
          <w:lang w:eastAsia="sk-SK"/>
        </w:rPr>
      </w:pPr>
    </w:p>
    <w:p w:rsidR="00A533B6" w:rsidRPr="00793D7E" w:rsidRDefault="00A533B6" w:rsidP="00793D7E">
      <w:pPr>
        <w:overflowPunct w:val="0"/>
        <w:autoSpaceDE w:val="0"/>
        <w:autoSpaceDN w:val="0"/>
        <w:adjustRightInd w:val="0"/>
        <w:spacing w:after="0" w:line="240" w:lineRule="auto"/>
        <w:jc w:val="both"/>
        <w:rPr>
          <w:rFonts w:ascii="Tahoma" w:hAnsi="Tahoma" w:cs="Tahoma"/>
          <w:sz w:val="24"/>
          <w:szCs w:val="24"/>
          <w:lang w:eastAsia="sk-SK"/>
        </w:rPr>
      </w:pPr>
    </w:p>
    <w:p w:rsidR="00A533B6" w:rsidRPr="00793D7E" w:rsidRDefault="00A533B6" w:rsidP="00793D7E">
      <w:pPr>
        <w:overflowPunct w:val="0"/>
        <w:autoSpaceDE w:val="0"/>
        <w:autoSpaceDN w:val="0"/>
        <w:adjustRightInd w:val="0"/>
        <w:spacing w:after="0" w:line="240" w:lineRule="auto"/>
        <w:jc w:val="both"/>
        <w:rPr>
          <w:rFonts w:ascii="Tahoma" w:hAnsi="Tahoma" w:cs="Tahoma"/>
          <w:sz w:val="24"/>
          <w:szCs w:val="24"/>
          <w:lang w:eastAsia="sk-SK"/>
        </w:rPr>
      </w:pPr>
    </w:p>
    <w:p w:rsidR="00A533B6" w:rsidRPr="00793D7E" w:rsidRDefault="00A533B6" w:rsidP="00793D7E">
      <w:pPr>
        <w:overflowPunct w:val="0"/>
        <w:autoSpaceDE w:val="0"/>
        <w:autoSpaceDN w:val="0"/>
        <w:adjustRightInd w:val="0"/>
        <w:spacing w:after="0" w:line="240" w:lineRule="auto"/>
        <w:jc w:val="both"/>
        <w:rPr>
          <w:rFonts w:ascii="Tahoma" w:hAnsi="Tahoma" w:cs="Tahoma"/>
          <w:sz w:val="24"/>
          <w:szCs w:val="24"/>
          <w:lang w:eastAsia="sk-SK"/>
        </w:rPr>
      </w:pPr>
    </w:p>
    <w:p w:rsidR="00A533B6" w:rsidRPr="00793D7E" w:rsidRDefault="00A533B6" w:rsidP="00793D7E">
      <w:pPr>
        <w:overflowPunct w:val="0"/>
        <w:autoSpaceDE w:val="0"/>
        <w:autoSpaceDN w:val="0"/>
        <w:adjustRightInd w:val="0"/>
        <w:spacing w:after="0" w:line="240" w:lineRule="auto"/>
        <w:jc w:val="center"/>
        <w:rPr>
          <w:rFonts w:ascii="Tahoma" w:hAnsi="Tahoma" w:cs="Tahoma"/>
          <w:sz w:val="24"/>
          <w:szCs w:val="24"/>
          <w:lang w:eastAsia="sk-SK"/>
        </w:rPr>
      </w:pPr>
      <w:r w:rsidRPr="00793D7E">
        <w:rPr>
          <w:rFonts w:ascii="Times New Roman" w:eastAsia="Times New Roman" w:hAnsi="Times New Roman"/>
          <w:sz w:val="24"/>
          <w:szCs w:val="24"/>
          <w:lang w:eastAsia="sk-SK"/>
        </w:rPr>
        <w:object w:dxaOrig="4317" w:dyaOrig="4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2pt;height:198.6pt" o:ole="">
            <v:imagedata r:id="rId7" o:title=""/>
          </v:shape>
          <o:OLEObject Type="Embed" ProgID="CorelDraw.Graphic.15" ShapeID="_x0000_i1025" DrawAspect="Content" ObjectID="_1707148340" r:id="rId8"/>
        </w:object>
      </w:r>
    </w:p>
    <w:p w:rsidR="00A533B6" w:rsidRPr="00793D7E" w:rsidRDefault="00A533B6" w:rsidP="00793D7E">
      <w:pPr>
        <w:overflowPunct w:val="0"/>
        <w:autoSpaceDE w:val="0"/>
        <w:autoSpaceDN w:val="0"/>
        <w:adjustRightInd w:val="0"/>
        <w:spacing w:after="0" w:line="240" w:lineRule="auto"/>
        <w:jc w:val="both"/>
        <w:rPr>
          <w:rFonts w:ascii="Tahoma" w:hAnsi="Tahoma" w:cs="Tahoma"/>
          <w:sz w:val="24"/>
          <w:szCs w:val="24"/>
          <w:lang w:eastAsia="sk-SK"/>
        </w:rPr>
      </w:pPr>
    </w:p>
    <w:p w:rsidR="00A533B6" w:rsidRPr="00793D7E" w:rsidRDefault="00A533B6" w:rsidP="00793D7E">
      <w:pPr>
        <w:overflowPunct w:val="0"/>
        <w:autoSpaceDE w:val="0"/>
        <w:autoSpaceDN w:val="0"/>
        <w:adjustRightInd w:val="0"/>
        <w:spacing w:after="0" w:line="240" w:lineRule="auto"/>
        <w:jc w:val="both"/>
        <w:rPr>
          <w:rFonts w:ascii="Tahoma" w:hAnsi="Tahoma" w:cs="Tahoma"/>
          <w:sz w:val="24"/>
          <w:szCs w:val="24"/>
          <w:lang w:eastAsia="sk-SK"/>
        </w:rPr>
      </w:pPr>
    </w:p>
    <w:p w:rsidR="00A533B6" w:rsidRPr="00793D7E" w:rsidRDefault="00A533B6" w:rsidP="00793D7E">
      <w:pPr>
        <w:overflowPunct w:val="0"/>
        <w:autoSpaceDE w:val="0"/>
        <w:autoSpaceDN w:val="0"/>
        <w:adjustRightInd w:val="0"/>
        <w:spacing w:after="0" w:line="240" w:lineRule="auto"/>
        <w:jc w:val="both"/>
        <w:rPr>
          <w:rFonts w:ascii="Tahoma" w:hAnsi="Tahoma" w:cs="Tahoma"/>
          <w:sz w:val="24"/>
          <w:szCs w:val="24"/>
          <w:lang w:eastAsia="sk-SK"/>
        </w:rPr>
      </w:pPr>
    </w:p>
    <w:p w:rsidR="00A533B6" w:rsidRPr="00793D7E" w:rsidRDefault="00A533B6" w:rsidP="00793D7E">
      <w:pPr>
        <w:overflowPunct w:val="0"/>
        <w:autoSpaceDE w:val="0"/>
        <w:autoSpaceDN w:val="0"/>
        <w:adjustRightInd w:val="0"/>
        <w:spacing w:before="120" w:after="120" w:line="240" w:lineRule="auto"/>
        <w:jc w:val="center"/>
        <w:rPr>
          <w:rFonts w:ascii="Tahoma" w:hAnsi="Tahoma" w:cs="Tahoma"/>
          <w:sz w:val="24"/>
          <w:szCs w:val="24"/>
          <w:lang w:eastAsia="sk-SK"/>
        </w:rPr>
      </w:pPr>
      <w:r w:rsidRPr="00793D7E">
        <w:rPr>
          <w:rFonts w:ascii="Tahoma" w:hAnsi="Tahoma" w:cs="Tahoma"/>
          <w:sz w:val="24"/>
          <w:szCs w:val="24"/>
          <w:lang w:eastAsia="sk-SK"/>
        </w:rPr>
        <w:t>SCHVÁLENÉ NA VALNOM ZHROMAŽDENÍ OBČIANSKEHO ZDRUŽENIA</w:t>
      </w:r>
    </w:p>
    <w:p w:rsidR="00A533B6" w:rsidRPr="00793D7E" w:rsidRDefault="00A533B6" w:rsidP="00793D7E">
      <w:pPr>
        <w:overflowPunct w:val="0"/>
        <w:autoSpaceDE w:val="0"/>
        <w:autoSpaceDN w:val="0"/>
        <w:adjustRightInd w:val="0"/>
        <w:spacing w:before="120" w:after="120" w:line="240" w:lineRule="auto"/>
        <w:jc w:val="center"/>
        <w:rPr>
          <w:rFonts w:ascii="Tahoma" w:hAnsi="Tahoma" w:cs="Tahoma"/>
          <w:sz w:val="24"/>
          <w:szCs w:val="24"/>
          <w:lang w:eastAsia="sk-SK"/>
        </w:rPr>
      </w:pPr>
      <w:r w:rsidRPr="00793D7E">
        <w:rPr>
          <w:rFonts w:ascii="Tahoma" w:hAnsi="Tahoma" w:cs="Tahoma"/>
          <w:sz w:val="24"/>
          <w:szCs w:val="24"/>
          <w:lang w:eastAsia="sk-SK"/>
        </w:rPr>
        <w:t xml:space="preserve">SLOVENSKÉHO MODELÁRSKEHO ZVĀZU  </w:t>
      </w:r>
    </w:p>
    <w:p w:rsidR="00A533B6" w:rsidRPr="00793D7E" w:rsidRDefault="00A533B6" w:rsidP="00793D7E">
      <w:pPr>
        <w:overflowPunct w:val="0"/>
        <w:autoSpaceDE w:val="0"/>
        <w:autoSpaceDN w:val="0"/>
        <w:adjustRightInd w:val="0"/>
        <w:spacing w:before="120" w:after="120" w:line="240" w:lineRule="auto"/>
        <w:jc w:val="center"/>
        <w:rPr>
          <w:rFonts w:ascii="Tahoma" w:hAnsi="Tahoma" w:cs="Tahoma"/>
          <w:sz w:val="24"/>
          <w:szCs w:val="24"/>
          <w:lang w:eastAsia="sk-SK"/>
        </w:rPr>
      </w:pPr>
      <w:r w:rsidRPr="00793D7E">
        <w:rPr>
          <w:rFonts w:ascii="Tahoma" w:hAnsi="Tahoma" w:cs="Tahoma"/>
          <w:sz w:val="24"/>
          <w:szCs w:val="24"/>
          <w:lang w:eastAsia="sk-SK"/>
        </w:rPr>
        <w:t>Dňa 06. mája 2016</w:t>
      </w:r>
    </w:p>
    <w:p w:rsidR="00A533B6" w:rsidRPr="00E24BDB" w:rsidRDefault="00A533B6" w:rsidP="00793D7E">
      <w:pPr>
        <w:overflowPunct w:val="0"/>
        <w:autoSpaceDE w:val="0"/>
        <w:autoSpaceDN w:val="0"/>
        <w:adjustRightInd w:val="0"/>
        <w:spacing w:before="120" w:after="120" w:line="240" w:lineRule="auto"/>
        <w:jc w:val="center"/>
        <w:rPr>
          <w:rFonts w:ascii="Tahoma" w:hAnsi="Tahoma" w:cs="Tahoma"/>
          <w:sz w:val="24"/>
          <w:szCs w:val="24"/>
          <w:lang w:eastAsia="sk-SK"/>
        </w:rPr>
      </w:pPr>
      <w:r w:rsidRPr="00793D7E">
        <w:rPr>
          <w:rFonts w:ascii="Tahoma" w:hAnsi="Tahoma" w:cs="Tahoma"/>
          <w:sz w:val="24"/>
          <w:szCs w:val="24"/>
          <w:lang w:eastAsia="sk-SK"/>
        </w:rPr>
        <w:br w:type="page"/>
      </w:r>
      <w:r w:rsidRPr="00E24BDB">
        <w:rPr>
          <w:rFonts w:ascii="Tahoma" w:hAnsi="Tahoma" w:cs="Tahoma"/>
          <w:b/>
          <w:bCs/>
          <w:color w:val="000000"/>
          <w:sz w:val="24"/>
          <w:szCs w:val="24"/>
          <w:lang w:eastAsia="sk-SK"/>
        </w:rPr>
        <w:t>PRVÁ ČASŤ - Základné ustanovenia</w:t>
      </w:r>
    </w:p>
    <w:p w:rsidR="00A533B6" w:rsidRPr="00E24BDB" w:rsidRDefault="00A533B6" w:rsidP="00793D7E">
      <w:pPr>
        <w:spacing w:before="180" w:after="120" w:line="240" w:lineRule="atLeast"/>
        <w:outlineLvl w:val="3"/>
        <w:rPr>
          <w:rFonts w:ascii="Tahoma" w:hAnsi="Tahoma" w:cs="Tahoma"/>
          <w:b/>
          <w:bCs/>
          <w:color w:val="000000"/>
          <w:sz w:val="24"/>
          <w:szCs w:val="24"/>
          <w:lang w:eastAsia="sk-SK"/>
        </w:rPr>
      </w:pPr>
      <w:r w:rsidRPr="00E24BDB">
        <w:rPr>
          <w:rFonts w:ascii="Tahoma" w:hAnsi="Tahoma" w:cs="Tahoma"/>
          <w:b/>
          <w:bCs/>
          <w:color w:val="000000"/>
          <w:sz w:val="24"/>
          <w:szCs w:val="24"/>
          <w:lang w:eastAsia="sk-SK"/>
        </w:rPr>
        <w:t xml:space="preserve">Prvá hlava - Úvodné ustanovenia </w:t>
      </w:r>
    </w:p>
    <w:p w:rsidR="00A533B6" w:rsidRPr="00E24BDB" w:rsidRDefault="00A533B6" w:rsidP="00793D7E">
      <w:pPr>
        <w:spacing w:before="180" w:after="120" w:line="240" w:lineRule="atLeast"/>
        <w:outlineLvl w:val="4"/>
        <w:rPr>
          <w:rFonts w:ascii="Tahoma" w:hAnsi="Tahoma" w:cs="Tahoma"/>
          <w:b/>
          <w:bCs/>
          <w:color w:val="000000"/>
          <w:sz w:val="20"/>
          <w:szCs w:val="20"/>
          <w:lang w:eastAsia="sk-SK"/>
        </w:rPr>
      </w:pPr>
      <w:r w:rsidRPr="00E24BDB">
        <w:rPr>
          <w:rFonts w:ascii="Tahoma" w:hAnsi="Tahoma" w:cs="Tahoma"/>
          <w:b/>
          <w:bCs/>
          <w:color w:val="000000"/>
          <w:sz w:val="20"/>
          <w:szCs w:val="20"/>
          <w:lang w:eastAsia="sk-SK"/>
        </w:rPr>
        <w:t>Článok 1 - Názov, sídlo, právna forma a symboly SMoZ</w:t>
      </w:r>
    </w:p>
    <w:p w:rsidR="00A533B6" w:rsidRPr="00E24BDB" w:rsidRDefault="00A533B6" w:rsidP="00793D7E">
      <w:pPr>
        <w:spacing w:before="180" w:after="120" w:line="240" w:lineRule="atLeast"/>
        <w:jc w:val="both"/>
        <w:outlineLvl w:val="4"/>
        <w:rPr>
          <w:rFonts w:ascii="Tahoma" w:hAnsi="Tahoma" w:cs="Tahoma"/>
          <w:b/>
          <w:bCs/>
          <w:sz w:val="20"/>
          <w:szCs w:val="20"/>
          <w:u w:val="single"/>
          <w:vertAlign w:val="superscript"/>
          <w:lang w:eastAsia="sk-SK"/>
        </w:rPr>
      </w:pPr>
      <w:r w:rsidRPr="00E24BDB">
        <w:rPr>
          <w:rFonts w:ascii="Tahoma" w:hAnsi="Tahoma" w:cs="Tahoma"/>
          <w:sz w:val="20"/>
          <w:szCs w:val="20"/>
          <w:lang w:eastAsia="sk-SK"/>
        </w:rPr>
        <w:t>Slovenský modelársky zväz (ďalej SMoZ) je národným športovým zväzom, ktorý má právnu formu občianskeho združenia založeného podľa zákona č. 83/1990 Zb. o združovaní občanov v znení neskorších predpisov. Vytvorili ho dobrovoľne členovia SMoZ pôsobiaci na území Slovenskej republiky.</w:t>
      </w:r>
    </w:p>
    <w:p w:rsidR="00A533B6" w:rsidRPr="00E24BDB" w:rsidRDefault="00A533B6" w:rsidP="00793D7E">
      <w:pPr>
        <w:numPr>
          <w:ilvl w:val="0"/>
          <w:numId w:val="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Názov združenia</w:t>
      </w:r>
      <w:r w:rsidRPr="00E24BDB">
        <w:rPr>
          <w:rFonts w:ascii="Tahoma" w:hAnsi="Tahoma" w:cs="Tahoma"/>
          <w:b/>
          <w:sz w:val="20"/>
          <w:szCs w:val="20"/>
          <w:lang w:eastAsia="sk-SK"/>
        </w:rPr>
        <w:t>: Slovenský modelársky zväz</w:t>
      </w:r>
      <w:r w:rsidRPr="00E24BDB">
        <w:rPr>
          <w:rFonts w:ascii="Tahoma" w:hAnsi="Tahoma" w:cs="Tahoma"/>
          <w:sz w:val="20"/>
          <w:szCs w:val="20"/>
          <w:lang w:eastAsia="sk-SK"/>
        </w:rPr>
        <w:t xml:space="preserve"> skrátený názov </w:t>
      </w:r>
      <w:r w:rsidRPr="00E24BDB">
        <w:rPr>
          <w:rFonts w:ascii="Tahoma" w:hAnsi="Tahoma" w:cs="Tahoma"/>
          <w:b/>
          <w:sz w:val="20"/>
          <w:szCs w:val="20"/>
          <w:lang w:eastAsia="sk-SK"/>
        </w:rPr>
        <w:t>/SMoZ/</w:t>
      </w:r>
    </w:p>
    <w:p w:rsidR="00A533B6" w:rsidRPr="00E24BDB" w:rsidRDefault="00A533B6" w:rsidP="00793D7E">
      <w:pPr>
        <w:numPr>
          <w:ilvl w:val="0"/>
          <w:numId w:val="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 xml:space="preserve">Medzinárodný názov </w:t>
      </w:r>
      <w:r w:rsidRPr="00E24BDB">
        <w:rPr>
          <w:rFonts w:ascii="Tahoma" w:hAnsi="Tahoma" w:cs="Tahoma"/>
          <w:b/>
          <w:sz w:val="20"/>
          <w:szCs w:val="20"/>
          <w:lang w:eastAsia="sk-SK"/>
        </w:rPr>
        <w:t xml:space="preserve">: Slovakian Association of Modellers  </w:t>
      </w:r>
      <w:r w:rsidRPr="00E24BDB">
        <w:rPr>
          <w:rFonts w:ascii="Tahoma" w:hAnsi="Tahoma" w:cs="Tahoma"/>
          <w:sz w:val="20"/>
          <w:szCs w:val="20"/>
          <w:lang w:eastAsia="sk-SK"/>
        </w:rPr>
        <w:t xml:space="preserve">skrátený názov </w:t>
      </w:r>
      <w:r w:rsidRPr="00E24BDB">
        <w:rPr>
          <w:rFonts w:ascii="Tahoma" w:hAnsi="Tahoma" w:cs="Tahoma"/>
          <w:b/>
          <w:sz w:val="20"/>
          <w:szCs w:val="20"/>
          <w:lang w:eastAsia="sk-SK"/>
        </w:rPr>
        <w:t>/SAM/</w:t>
      </w:r>
    </w:p>
    <w:p w:rsidR="00A533B6" w:rsidRPr="00E24BDB" w:rsidRDefault="00A533B6" w:rsidP="00793D7E">
      <w:pPr>
        <w:numPr>
          <w:ilvl w:val="0"/>
          <w:numId w:val="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Sidlo SMoZ je na adrese</w:t>
      </w:r>
      <w:r w:rsidRPr="00E24BDB">
        <w:rPr>
          <w:rFonts w:ascii="Tahoma" w:hAnsi="Tahoma" w:cs="Tahoma"/>
          <w:b/>
          <w:sz w:val="20"/>
          <w:szCs w:val="20"/>
          <w:lang w:eastAsia="sk-SK"/>
        </w:rPr>
        <w:t>: Karpatské námestie 10A, 831 06 Bratislava</w:t>
      </w:r>
    </w:p>
    <w:p w:rsidR="00A533B6" w:rsidRPr="00E24BDB" w:rsidRDefault="00A533B6" w:rsidP="00793D7E">
      <w:pPr>
        <w:numPr>
          <w:ilvl w:val="0"/>
          <w:numId w:val="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Symbolom SMoZ je logo s úplným názvom Slovenský modelársky zväz.</w:t>
      </w:r>
    </w:p>
    <w:p w:rsidR="00A533B6" w:rsidRPr="00E24BDB" w:rsidRDefault="00A533B6" w:rsidP="00793D7E">
      <w:pPr>
        <w:spacing w:before="180" w:after="120" w:line="240" w:lineRule="atLeast"/>
        <w:outlineLvl w:val="4"/>
        <w:rPr>
          <w:rFonts w:ascii="Tahoma" w:hAnsi="Tahoma" w:cs="Tahoma"/>
          <w:b/>
          <w:bCs/>
          <w:color w:val="000000"/>
          <w:sz w:val="20"/>
          <w:szCs w:val="20"/>
          <w:lang w:eastAsia="sk-SK"/>
        </w:rPr>
      </w:pPr>
      <w:r w:rsidRPr="00E24BDB">
        <w:rPr>
          <w:rFonts w:ascii="Tahoma" w:hAnsi="Tahoma" w:cs="Tahoma"/>
          <w:b/>
          <w:bCs/>
          <w:color w:val="000000"/>
          <w:sz w:val="20"/>
          <w:szCs w:val="20"/>
          <w:lang w:eastAsia="sk-SK"/>
        </w:rPr>
        <w:t>Článok 2 - Vymedzenie základných pojmov</w:t>
      </w:r>
    </w:p>
    <w:p w:rsidR="00A533B6" w:rsidRPr="00E24BDB" w:rsidRDefault="00A533B6" w:rsidP="00793D7E">
      <w:pPr>
        <w:spacing w:before="195" w:after="195" w:line="270" w:lineRule="atLeast"/>
        <w:rPr>
          <w:rFonts w:ascii="Tahoma" w:hAnsi="Tahoma" w:cs="Tahoma"/>
          <w:sz w:val="20"/>
          <w:szCs w:val="20"/>
          <w:lang w:eastAsia="sk-SK"/>
        </w:rPr>
      </w:pPr>
      <w:r w:rsidRPr="00E24BDB">
        <w:rPr>
          <w:rFonts w:ascii="Tahoma" w:hAnsi="Tahoma" w:cs="Tahoma"/>
          <w:sz w:val="20"/>
          <w:szCs w:val="20"/>
          <w:lang w:eastAsia="sk-SK"/>
        </w:rPr>
        <w:t>Na účely stanov a ostatných predpisov SMoZ sa rozumie pod pojmom: </w:t>
      </w:r>
    </w:p>
    <w:p w:rsidR="00A533B6" w:rsidRPr="00E24BDB" w:rsidRDefault="00A533B6" w:rsidP="00793D7E">
      <w:pPr>
        <w:numPr>
          <w:ilvl w:val="0"/>
          <w:numId w:val="2"/>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b/>
          <w:bCs/>
          <w:sz w:val="20"/>
          <w:szCs w:val="20"/>
          <w:lang w:eastAsia="sk-SK"/>
        </w:rPr>
        <w:t>aparát SMoZ</w:t>
      </w:r>
      <w:r w:rsidRPr="00E24BDB">
        <w:rPr>
          <w:rFonts w:ascii="Tahoma" w:hAnsi="Tahoma" w:cs="Tahoma"/>
          <w:sz w:val="20"/>
          <w:szCs w:val="20"/>
          <w:lang w:eastAsia="sk-SK"/>
        </w:rPr>
        <w:t> - organizačné útvary SMoZ a osoby, prípadne ďalšie subjekty podľa schválenej organizačnej štruktúry aparátu SMoZ,</w:t>
      </w:r>
    </w:p>
    <w:p w:rsidR="00A533B6" w:rsidRPr="00E24BDB" w:rsidRDefault="00A533B6" w:rsidP="00793D7E">
      <w:pPr>
        <w:numPr>
          <w:ilvl w:val="0"/>
          <w:numId w:val="2"/>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b/>
          <w:bCs/>
          <w:sz w:val="20"/>
          <w:szCs w:val="20"/>
          <w:lang w:eastAsia="sk-SK"/>
        </w:rPr>
        <w:t>člen SMoZ</w:t>
      </w:r>
      <w:r w:rsidRPr="00E24BDB">
        <w:rPr>
          <w:rFonts w:ascii="Tahoma" w:hAnsi="Tahoma" w:cs="Tahoma"/>
          <w:sz w:val="20"/>
          <w:szCs w:val="20"/>
          <w:lang w:eastAsia="sk-SK"/>
        </w:rPr>
        <w:t> - riadny člen SMoZ (ďalej len “riadny člen”), pridružený člen SMoZ (ďalej len “pridružený člen”), individuálny člen SMoZ (ďalej len “individuálny člen”) a čestný člen SMoZ (ďalej len “čestný člen”),</w:t>
      </w:r>
    </w:p>
    <w:p w:rsidR="00A533B6" w:rsidRPr="00E24BDB" w:rsidRDefault="00A533B6" w:rsidP="00793D7E">
      <w:pPr>
        <w:numPr>
          <w:ilvl w:val="0"/>
          <w:numId w:val="2"/>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b/>
          <w:bCs/>
          <w:sz w:val="20"/>
          <w:szCs w:val="20"/>
          <w:lang w:eastAsia="sk-SK"/>
        </w:rPr>
        <w:t>funkcionár</w:t>
      </w:r>
      <w:r w:rsidRPr="00E24BDB">
        <w:rPr>
          <w:rFonts w:ascii="Tahoma" w:hAnsi="Tahoma" w:cs="Tahoma"/>
          <w:sz w:val="20"/>
          <w:szCs w:val="20"/>
          <w:lang w:eastAsia="sk-SK"/>
        </w:rPr>
        <w:t> - člen orgánu SMoZ alebo jeho člen, tréner, rozhodca, delegát a ďalšia osoba zodpovedná za technické, zdravotnícke a administratívne záležitosti v rámci SMoZ alebo v klube, najmä majiteľ (akcionár, spoločník a pod.), riaditeľ (napr. výkonný, športový, technický), vedúci družstva, bezpečnostný manažér, alebo iná osoba, ktorá má riadiacu alebo rozhodovaciu právomoc súvisiacu so zabezpečením činností a plnením úloh v rámci národného alebo medzinárodného modelárskeho hnutia,</w:t>
      </w:r>
    </w:p>
    <w:p w:rsidR="00A533B6" w:rsidRPr="00E24BDB" w:rsidRDefault="00A533B6" w:rsidP="00793D7E">
      <w:pPr>
        <w:numPr>
          <w:ilvl w:val="0"/>
          <w:numId w:val="2"/>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b/>
          <w:bCs/>
          <w:sz w:val="20"/>
          <w:szCs w:val="20"/>
          <w:lang w:eastAsia="sk-SK"/>
        </w:rPr>
        <w:t>modelárstvo</w:t>
      </w:r>
      <w:r w:rsidRPr="00E24BDB">
        <w:rPr>
          <w:rFonts w:ascii="Tahoma" w:hAnsi="Tahoma" w:cs="Tahoma"/>
          <w:sz w:val="20"/>
          <w:szCs w:val="20"/>
          <w:lang w:eastAsia="sk-SK"/>
        </w:rPr>
        <w:t> – letecké, raketové, lodné, plastikové, automobilové, papierové, RC tankové, železničné, ponorkové a iné ak ďalej nie je stanovené inak,</w:t>
      </w:r>
    </w:p>
    <w:p w:rsidR="00A533B6" w:rsidRPr="00E24BDB" w:rsidRDefault="00A533B6" w:rsidP="00793D7E">
      <w:pPr>
        <w:numPr>
          <w:ilvl w:val="0"/>
          <w:numId w:val="2"/>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b/>
          <w:bCs/>
          <w:sz w:val="20"/>
          <w:szCs w:val="20"/>
          <w:lang w:eastAsia="sk-SK"/>
        </w:rPr>
        <w:t>modelárske hnutie</w:t>
      </w:r>
      <w:r w:rsidRPr="00E24BDB">
        <w:rPr>
          <w:rFonts w:ascii="Tahoma" w:hAnsi="Tahoma" w:cs="Tahoma"/>
          <w:sz w:val="20"/>
          <w:szCs w:val="20"/>
          <w:lang w:eastAsia="sk-SK"/>
        </w:rPr>
        <w:t> - komunita fyzických osôb a právnické osoby pôsobiace na území SR v oblasti modelárstva organizovaným spôsobom v rámci SMoZ a jeho členov,</w:t>
      </w:r>
    </w:p>
    <w:p w:rsidR="00A533B6" w:rsidRPr="00E24BDB" w:rsidRDefault="00A533B6" w:rsidP="00793D7E">
      <w:pPr>
        <w:numPr>
          <w:ilvl w:val="0"/>
          <w:numId w:val="2"/>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b/>
          <w:bCs/>
          <w:sz w:val="20"/>
          <w:szCs w:val="20"/>
          <w:lang w:eastAsia="sk-SK"/>
        </w:rPr>
        <w:t>hlasovanie per rollam </w:t>
      </w:r>
      <w:r w:rsidRPr="00E24BDB">
        <w:rPr>
          <w:rFonts w:ascii="Tahoma" w:hAnsi="Tahoma" w:cs="Tahoma"/>
          <w:sz w:val="20"/>
          <w:szCs w:val="20"/>
          <w:lang w:eastAsia="sk-SK"/>
        </w:rPr>
        <w:t>- hlasovanie s využitím elektronickej komunikácie, ktorého pravidlá sú upravené v predpise SMoZ, pričom zaručený elektronický podpis sa nevyžaduje,</w:t>
      </w:r>
    </w:p>
    <w:p w:rsidR="00A533B6" w:rsidRPr="00E24BDB" w:rsidRDefault="00A533B6" w:rsidP="00793D7E">
      <w:pPr>
        <w:numPr>
          <w:ilvl w:val="0"/>
          <w:numId w:val="2"/>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b/>
          <w:bCs/>
          <w:sz w:val="20"/>
          <w:szCs w:val="20"/>
          <w:lang w:eastAsia="sk-SK"/>
        </w:rPr>
        <w:t>modelár</w:t>
      </w:r>
      <w:r w:rsidRPr="00E24BDB">
        <w:rPr>
          <w:rFonts w:ascii="Tahoma" w:hAnsi="Tahoma" w:cs="Tahoma"/>
          <w:sz w:val="20"/>
          <w:szCs w:val="20"/>
          <w:lang w:eastAsia="sk-SK"/>
        </w:rPr>
        <w:t> - fyzická osoba, ktorá je registrovaná ako člen mod. klubu súťažiaci v jednotlivých odbornostiach SMoZ - komisie SMoZ,</w:t>
      </w:r>
    </w:p>
    <w:p w:rsidR="00A533B6" w:rsidRPr="00E24BDB" w:rsidRDefault="00A533B6" w:rsidP="00793D7E">
      <w:pPr>
        <w:numPr>
          <w:ilvl w:val="0"/>
          <w:numId w:val="2"/>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b/>
          <w:bCs/>
          <w:sz w:val="20"/>
          <w:szCs w:val="20"/>
          <w:lang w:eastAsia="sk-SK"/>
        </w:rPr>
        <w:t>organizované modelárstvo</w:t>
      </w:r>
      <w:r w:rsidRPr="00E24BDB">
        <w:rPr>
          <w:rFonts w:ascii="Tahoma" w:hAnsi="Tahoma" w:cs="Tahoma"/>
          <w:sz w:val="20"/>
          <w:szCs w:val="20"/>
          <w:lang w:eastAsia="sk-SK"/>
        </w:rPr>
        <w:t> - súťaže v rámci, SMoZ uskutočňované v súlade s pravidlami jednotlivých modelárskych komisii,</w:t>
      </w:r>
    </w:p>
    <w:p w:rsidR="00A533B6" w:rsidRPr="00E24BDB" w:rsidRDefault="00A533B6" w:rsidP="00793D7E">
      <w:pPr>
        <w:numPr>
          <w:ilvl w:val="0"/>
          <w:numId w:val="2"/>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b/>
          <w:bCs/>
          <w:sz w:val="20"/>
          <w:szCs w:val="20"/>
          <w:lang w:eastAsia="sk-SK"/>
        </w:rPr>
        <w:t>písomne </w:t>
      </w:r>
      <w:r w:rsidRPr="00E24BDB">
        <w:rPr>
          <w:rFonts w:ascii="Tahoma" w:hAnsi="Tahoma" w:cs="Tahoma"/>
          <w:sz w:val="20"/>
          <w:szCs w:val="20"/>
          <w:lang w:eastAsia="sk-SK"/>
        </w:rPr>
        <w:t>- okrem bežnej písomnej formy aj elektronická forma komunikácie pri zasielaní, oznamovaní alebo doručovaní informácií, podaní, rozhodnutí alebo iných dokumentov s využitím elektronickej podateľne v informačnom systéme slovenského modelárstva, dátovej schránky adresáta alebo iného bežne používaného emailového účtu adresáta oznámeného na tento účel SMoZ; zaručený elektronický podpis sa nevyžaduje, alebo ich zverejnenie na mieste určenom SMoZ na webových sídlach prevádzkovaných SMoZ (napr. úradná správa a pod.),</w:t>
      </w:r>
    </w:p>
    <w:p w:rsidR="00A533B6" w:rsidRPr="00E24BDB" w:rsidRDefault="00A533B6" w:rsidP="00793D7E">
      <w:pPr>
        <w:numPr>
          <w:ilvl w:val="0"/>
          <w:numId w:val="2"/>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b/>
          <w:bCs/>
          <w:sz w:val="20"/>
          <w:szCs w:val="20"/>
          <w:lang w:eastAsia="sk-SK"/>
        </w:rPr>
        <w:t>pracovník aparátu SMoZ</w:t>
      </w:r>
      <w:r w:rsidRPr="00E24BDB">
        <w:rPr>
          <w:rFonts w:ascii="Tahoma" w:hAnsi="Tahoma" w:cs="Tahoma"/>
          <w:sz w:val="20"/>
          <w:szCs w:val="20"/>
          <w:lang w:eastAsia="sk-SK"/>
        </w:rPr>
        <w:t> - osoba v zmluvnom vzťahu so SMoZ, ktorá v rámci organizačnej štruktúry aparátu SMoZ vykonáva prácu alebo plní úlohy, ktoré sú zverené do pôsobnosti aparátu SMoZ,</w:t>
      </w:r>
    </w:p>
    <w:p w:rsidR="00A533B6" w:rsidRPr="00E24BDB" w:rsidRDefault="00A533B6" w:rsidP="00793D7E">
      <w:pPr>
        <w:numPr>
          <w:ilvl w:val="0"/>
          <w:numId w:val="2"/>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b/>
          <w:bCs/>
          <w:sz w:val="20"/>
          <w:szCs w:val="20"/>
          <w:lang w:eastAsia="sk-SK"/>
        </w:rPr>
        <w:t>reprezentant </w:t>
      </w:r>
      <w:r w:rsidRPr="00E24BDB">
        <w:rPr>
          <w:rFonts w:ascii="Tahoma" w:hAnsi="Tahoma" w:cs="Tahoma"/>
          <w:sz w:val="20"/>
          <w:szCs w:val="20"/>
          <w:lang w:eastAsia="sk-SK"/>
        </w:rPr>
        <w:t>– modelár v jednotlivých odbornostiach, ktorý písomne alebo iným obvyklým spôsobom prijal poverenie SMoZ reprezentovať Slovenskú republiku ako člen reprezentačného družstva v ktorejkoľvek vekovej a výkonnostnej kategórii v športovom stretnutí alebo na inom reprezentačnom podujatí organizovanom v rámci činnosti SMoZ,</w:t>
      </w:r>
    </w:p>
    <w:p w:rsidR="00A533B6" w:rsidRPr="00E24BDB" w:rsidRDefault="00A533B6" w:rsidP="00793D7E">
      <w:pPr>
        <w:numPr>
          <w:ilvl w:val="0"/>
          <w:numId w:val="2"/>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b/>
          <w:bCs/>
          <w:sz w:val="20"/>
          <w:szCs w:val="20"/>
          <w:lang w:eastAsia="sk-SK"/>
        </w:rPr>
        <w:t>rozhodnutie modelárskeho orgánu</w:t>
      </w:r>
      <w:r w:rsidRPr="00E24BDB">
        <w:rPr>
          <w:rFonts w:ascii="Tahoma" w:hAnsi="Tahoma" w:cs="Tahoma"/>
          <w:sz w:val="20"/>
          <w:szCs w:val="20"/>
          <w:lang w:eastAsia="sk-SK"/>
        </w:rPr>
        <w:t> - záväzné rozhodnutie orgánu  SMoZ a jeho člena v rámci výkonu ich právomoci,</w:t>
      </w:r>
    </w:p>
    <w:p w:rsidR="00A533B6" w:rsidRPr="00E24BDB" w:rsidRDefault="00A533B6" w:rsidP="00793D7E">
      <w:pPr>
        <w:numPr>
          <w:ilvl w:val="0"/>
          <w:numId w:val="2"/>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b/>
          <w:bCs/>
          <w:sz w:val="20"/>
          <w:szCs w:val="20"/>
          <w:lang w:eastAsia="sk-SK"/>
        </w:rPr>
        <w:t>spravodlivý proces </w:t>
      </w:r>
      <w:r w:rsidRPr="00E24BDB">
        <w:rPr>
          <w:rFonts w:ascii="Tahoma" w:hAnsi="Tahoma" w:cs="Tahoma"/>
          <w:sz w:val="20"/>
          <w:szCs w:val="20"/>
          <w:lang w:eastAsia="sk-SK"/>
        </w:rPr>
        <w:t>- proces riešenia sporov vrátane disciplinárneho konania pri dodržaní najmä nasledujúcich hlavných zásad konania:</w:t>
      </w:r>
    </w:p>
    <w:p w:rsidR="00A533B6" w:rsidRPr="00E24BDB" w:rsidRDefault="00A533B6" w:rsidP="00793D7E">
      <w:pPr>
        <w:numPr>
          <w:ilvl w:val="1"/>
          <w:numId w:val="2"/>
        </w:numPr>
        <w:spacing w:before="100" w:beforeAutospacing="1" w:after="100" w:afterAutospacing="1" w:line="240" w:lineRule="auto"/>
        <w:rPr>
          <w:rFonts w:ascii="Tahoma" w:hAnsi="Tahoma" w:cs="Tahoma"/>
          <w:sz w:val="20"/>
          <w:szCs w:val="20"/>
          <w:lang w:eastAsia="sk-SK"/>
        </w:rPr>
      </w:pPr>
      <w:r w:rsidRPr="00E24BDB">
        <w:rPr>
          <w:rFonts w:ascii="Tahoma" w:hAnsi="Tahoma" w:cs="Tahoma"/>
          <w:sz w:val="20"/>
          <w:szCs w:val="20"/>
          <w:lang w:eastAsia="sk-SK"/>
        </w:rPr>
        <w:t>zákonnosť,</w:t>
      </w:r>
    </w:p>
    <w:p w:rsidR="00A533B6" w:rsidRPr="00E24BDB" w:rsidRDefault="00A533B6" w:rsidP="00793D7E">
      <w:pPr>
        <w:numPr>
          <w:ilvl w:val="1"/>
          <w:numId w:val="2"/>
        </w:numPr>
        <w:spacing w:before="100" w:beforeAutospacing="1" w:after="100" w:afterAutospacing="1" w:line="240" w:lineRule="auto"/>
        <w:rPr>
          <w:rFonts w:ascii="Tahoma" w:hAnsi="Tahoma" w:cs="Tahoma"/>
          <w:sz w:val="20"/>
          <w:szCs w:val="20"/>
          <w:lang w:eastAsia="sk-SK"/>
        </w:rPr>
      </w:pPr>
      <w:r w:rsidRPr="00E24BDB">
        <w:rPr>
          <w:rFonts w:ascii="Tahoma" w:hAnsi="Tahoma" w:cs="Tahoma"/>
          <w:sz w:val="20"/>
          <w:szCs w:val="20"/>
          <w:lang w:eastAsia="sk-SK"/>
        </w:rPr>
        <w:t>nezávislosť a nestrannosť rozhodujúceho orgánu,</w:t>
      </w:r>
    </w:p>
    <w:p w:rsidR="00A533B6" w:rsidRPr="00E24BDB" w:rsidRDefault="00A533B6" w:rsidP="00793D7E">
      <w:pPr>
        <w:numPr>
          <w:ilvl w:val="1"/>
          <w:numId w:val="2"/>
        </w:numPr>
        <w:spacing w:before="100" w:beforeAutospacing="1" w:after="100" w:afterAutospacing="1" w:line="240" w:lineRule="auto"/>
        <w:rPr>
          <w:rFonts w:ascii="Tahoma" w:hAnsi="Tahoma" w:cs="Tahoma"/>
          <w:sz w:val="20"/>
          <w:szCs w:val="20"/>
          <w:lang w:eastAsia="sk-SK"/>
        </w:rPr>
      </w:pPr>
      <w:r w:rsidRPr="00E24BDB">
        <w:rPr>
          <w:rFonts w:ascii="Tahoma" w:hAnsi="Tahoma" w:cs="Tahoma"/>
          <w:sz w:val="20"/>
          <w:szCs w:val="20"/>
          <w:lang w:eastAsia="sk-SK"/>
        </w:rPr>
        <w:t>rovnosť strán,</w:t>
      </w:r>
    </w:p>
    <w:p w:rsidR="00A533B6" w:rsidRPr="00E24BDB" w:rsidRDefault="00A533B6" w:rsidP="00793D7E">
      <w:pPr>
        <w:numPr>
          <w:ilvl w:val="1"/>
          <w:numId w:val="2"/>
        </w:numPr>
        <w:spacing w:before="100" w:beforeAutospacing="1" w:after="100" w:afterAutospacing="1" w:line="240" w:lineRule="auto"/>
        <w:rPr>
          <w:rFonts w:ascii="Tahoma" w:hAnsi="Tahoma" w:cs="Tahoma"/>
          <w:sz w:val="20"/>
          <w:szCs w:val="20"/>
          <w:lang w:eastAsia="sk-SK"/>
        </w:rPr>
      </w:pPr>
      <w:r w:rsidRPr="00E24BDB">
        <w:rPr>
          <w:rFonts w:ascii="Tahoma" w:hAnsi="Tahoma" w:cs="Tahoma"/>
          <w:sz w:val="20"/>
          <w:szCs w:val="20"/>
          <w:lang w:eastAsia="sk-SK"/>
        </w:rPr>
        <w:t>prezumpcia neviny,</w:t>
      </w:r>
    </w:p>
    <w:p w:rsidR="00A533B6" w:rsidRPr="00E24BDB" w:rsidRDefault="00A533B6" w:rsidP="00793D7E">
      <w:pPr>
        <w:numPr>
          <w:ilvl w:val="1"/>
          <w:numId w:val="2"/>
        </w:numPr>
        <w:spacing w:before="100" w:beforeAutospacing="1" w:after="100" w:afterAutospacing="1" w:line="240" w:lineRule="auto"/>
        <w:rPr>
          <w:rFonts w:ascii="Tahoma" w:hAnsi="Tahoma" w:cs="Tahoma"/>
          <w:sz w:val="20"/>
          <w:szCs w:val="20"/>
          <w:lang w:eastAsia="sk-SK"/>
        </w:rPr>
      </w:pPr>
      <w:r w:rsidRPr="00E24BDB">
        <w:rPr>
          <w:rFonts w:ascii="Tahoma" w:hAnsi="Tahoma" w:cs="Tahoma"/>
          <w:sz w:val="20"/>
          <w:szCs w:val="20"/>
          <w:lang w:eastAsia="sk-SK"/>
        </w:rPr>
        <w:t>právo na obhajobu,</w:t>
      </w:r>
    </w:p>
    <w:p w:rsidR="00A533B6" w:rsidRPr="00E24BDB" w:rsidRDefault="00A533B6" w:rsidP="00793D7E">
      <w:pPr>
        <w:numPr>
          <w:ilvl w:val="1"/>
          <w:numId w:val="2"/>
        </w:numPr>
        <w:spacing w:before="100" w:beforeAutospacing="1" w:after="100" w:afterAutospacing="1" w:line="240" w:lineRule="auto"/>
        <w:rPr>
          <w:rFonts w:ascii="Tahoma" w:hAnsi="Tahoma" w:cs="Tahoma"/>
          <w:sz w:val="20"/>
          <w:szCs w:val="20"/>
          <w:lang w:eastAsia="sk-SK"/>
        </w:rPr>
      </w:pPr>
      <w:r w:rsidRPr="00E24BDB">
        <w:rPr>
          <w:rFonts w:ascii="Tahoma" w:hAnsi="Tahoma" w:cs="Tahoma"/>
          <w:sz w:val="20"/>
          <w:szCs w:val="20"/>
          <w:lang w:eastAsia="sk-SK"/>
        </w:rPr>
        <w:t>právo na právne zastúpenie,</w:t>
      </w:r>
    </w:p>
    <w:p w:rsidR="00A533B6" w:rsidRPr="00E24BDB" w:rsidRDefault="00A533B6" w:rsidP="00793D7E">
      <w:pPr>
        <w:numPr>
          <w:ilvl w:val="1"/>
          <w:numId w:val="2"/>
        </w:numPr>
        <w:spacing w:before="100" w:beforeAutospacing="1" w:after="100" w:afterAutospacing="1" w:line="240" w:lineRule="auto"/>
        <w:rPr>
          <w:rFonts w:ascii="Tahoma" w:hAnsi="Tahoma" w:cs="Tahoma"/>
          <w:sz w:val="20"/>
          <w:szCs w:val="20"/>
          <w:lang w:eastAsia="sk-SK"/>
        </w:rPr>
      </w:pPr>
      <w:r w:rsidRPr="00E24BDB">
        <w:rPr>
          <w:rFonts w:ascii="Tahoma" w:hAnsi="Tahoma" w:cs="Tahoma"/>
          <w:sz w:val="20"/>
          <w:szCs w:val="20"/>
          <w:lang w:eastAsia="sk-SK"/>
        </w:rPr>
        <w:t>právo na informácie (nahliadanie do spisu),</w:t>
      </w:r>
    </w:p>
    <w:p w:rsidR="00A533B6" w:rsidRPr="00E24BDB" w:rsidRDefault="00A533B6" w:rsidP="00793D7E">
      <w:pPr>
        <w:numPr>
          <w:ilvl w:val="1"/>
          <w:numId w:val="2"/>
        </w:numPr>
        <w:spacing w:before="100" w:beforeAutospacing="1" w:after="100" w:afterAutospacing="1" w:line="240" w:lineRule="auto"/>
        <w:rPr>
          <w:rFonts w:ascii="Tahoma" w:hAnsi="Tahoma" w:cs="Tahoma"/>
          <w:sz w:val="20"/>
          <w:szCs w:val="20"/>
          <w:lang w:eastAsia="sk-SK"/>
        </w:rPr>
      </w:pPr>
      <w:r w:rsidRPr="00E24BDB">
        <w:rPr>
          <w:rFonts w:ascii="Tahoma" w:hAnsi="Tahoma" w:cs="Tahoma"/>
          <w:sz w:val="20"/>
          <w:szCs w:val="20"/>
          <w:lang w:eastAsia="sk-SK"/>
        </w:rPr>
        <w:t>dodržiavanie lehôt.</w:t>
      </w:r>
    </w:p>
    <w:p w:rsidR="00A533B6" w:rsidRPr="00E24BDB" w:rsidRDefault="00A533B6" w:rsidP="00793D7E">
      <w:pPr>
        <w:numPr>
          <w:ilvl w:val="0"/>
          <w:numId w:val="2"/>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b/>
          <w:bCs/>
          <w:sz w:val="20"/>
          <w:szCs w:val="20"/>
          <w:lang w:eastAsia="sk-SK"/>
        </w:rPr>
        <w:t>strategický plán SMoZ</w:t>
      </w:r>
      <w:r w:rsidRPr="00E24BDB">
        <w:rPr>
          <w:rFonts w:ascii="Tahoma" w:hAnsi="Tahoma" w:cs="Tahoma"/>
          <w:sz w:val="20"/>
          <w:szCs w:val="20"/>
          <w:lang w:eastAsia="sk-SK"/>
        </w:rPr>
        <w:t> - koncepčný dokument SMoZ, ktorý schvaľuje Valné zhromaždenie SMoZ (ďalej len “VZ”) na návrh Výkonného výboru SMoZ (ďalej len “výkonný výbor”) na prvom riadnom VZ po volebnej VZ na funkčné obdobie výkonného výboru, obsahujúci ciele a úlohy SMoZ najmä v týchto oblastiach:</w:t>
      </w:r>
    </w:p>
    <w:p w:rsidR="00A533B6" w:rsidRPr="00E24BDB" w:rsidRDefault="00A533B6" w:rsidP="00793D7E">
      <w:pPr>
        <w:numPr>
          <w:ilvl w:val="1"/>
          <w:numId w:val="2"/>
        </w:numPr>
        <w:spacing w:before="100" w:beforeAutospacing="1" w:after="100" w:afterAutospacing="1" w:line="270" w:lineRule="atLeast"/>
        <w:rPr>
          <w:rFonts w:ascii="Tahoma" w:hAnsi="Tahoma" w:cs="Tahoma"/>
          <w:sz w:val="20"/>
          <w:szCs w:val="20"/>
          <w:lang w:eastAsia="sk-SK"/>
        </w:rPr>
      </w:pPr>
      <w:r w:rsidRPr="00E24BDB">
        <w:rPr>
          <w:rFonts w:ascii="Tahoma" w:hAnsi="Tahoma" w:cs="Tahoma"/>
          <w:sz w:val="20"/>
          <w:szCs w:val="20"/>
          <w:lang w:eastAsia="sk-SK"/>
        </w:rPr>
        <w:t>organizačná štruktúra SMoZ,</w:t>
      </w:r>
    </w:p>
    <w:p w:rsidR="00A533B6" w:rsidRPr="00E24BDB" w:rsidRDefault="00A533B6" w:rsidP="00793D7E">
      <w:pPr>
        <w:numPr>
          <w:ilvl w:val="1"/>
          <w:numId w:val="2"/>
        </w:numPr>
        <w:spacing w:before="100" w:beforeAutospacing="1" w:after="100" w:afterAutospacing="1" w:line="270" w:lineRule="atLeast"/>
        <w:rPr>
          <w:rFonts w:ascii="Tahoma" w:hAnsi="Tahoma" w:cs="Tahoma"/>
          <w:sz w:val="20"/>
          <w:szCs w:val="20"/>
          <w:lang w:eastAsia="sk-SK"/>
        </w:rPr>
      </w:pPr>
      <w:r w:rsidRPr="00E24BDB">
        <w:rPr>
          <w:rFonts w:ascii="Tahoma" w:hAnsi="Tahoma" w:cs="Tahoma"/>
          <w:sz w:val="20"/>
          <w:szCs w:val="20"/>
          <w:lang w:eastAsia="sk-SK"/>
        </w:rPr>
        <w:t>rozvoj športu,</w:t>
      </w:r>
    </w:p>
    <w:p w:rsidR="00A533B6" w:rsidRPr="00E24BDB" w:rsidRDefault="00A533B6" w:rsidP="00793D7E">
      <w:pPr>
        <w:numPr>
          <w:ilvl w:val="1"/>
          <w:numId w:val="2"/>
        </w:numPr>
        <w:spacing w:before="100" w:beforeAutospacing="1" w:after="100" w:afterAutospacing="1" w:line="270" w:lineRule="atLeast"/>
        <w:rPr>
          <w:rFonts w:ascii="Tahoma" w:hAnsi="Tahoma" w:cs="Tahoma"/>
          <w:sz w:val="20"/>
          <w:szCs w:val="20"/>
          <w:lang w:eastAsia="sk-SK"/>
        </w:rPr>
      </w:pPr>
      <w:r w:rsidRPr="00E24BDB">
        <w:rPr>
          <w:rFonts w:ascii="Tahoma" w:hAnsi="Tahoma" w:cs="Tahoma"/>
          <w:sz w:val="20"/>
          <w:szCs w:val="20"/>
          <w:lang w:eastAsia="sk-SK"/>
        </w:rPr>
        <w:t>reprezentácia SR,</w:t>
      </w:r>
    </w:p>
    <w:p w:rsidR="00A533B6" w:rsidRPr="00E24BDB" w:rsidRDefault="00A533B6" w:rsidP="00793D7E">
      <w:pPr>
        <w:numPr>
          <w:ilvl w:val="1"/>
          <w:numId w:val="2"/>
        </w:numPr>
        <w:spacing w:before="100" w:beforeAutospacing="1" w:after="100" w:afterAutospacing="1" w:line="270" w:lineRule="atLeast"/>
        <w:rPr>
          <w:rFonts w:ascii="Tahoma" w:hAnsi="Tahoma" w:cs="Tahoma"/>
          <w:sz w:val="20"/>
          <w:szCs w:val="20"/>
          <w:lang w:eastAsia="sk-SK"/>
        </w:rPr>
      </w:pPr>
      <w:r w:rsidRPr="00E24BDB">
        <w:rPr>
          <w:rFonts w:ascii="Tahoma" w:hAnsi="Tahoma" w:cs="Tahoma"/>
          <w:sz w:val="20"/>
          <w:szCs w:val="20"/>
          <w:lang w:eastAsia="sk-SK"/>
        </w:rPr>
        <w:t>rozvoj modelárstva, mládež, tréneri a rozhodcovia,</w:t>
      </w:r>
    </w:p>
    <w:p w:rsidR="00A533B6" w:rsidRPr="00E24BDB" w:rsidRDefault="00A533B6" w:rsidP="00793D7E">
      <w:pPr>
        <w:numPr>
          <w:ilvl w:val="1"/>
          <w:numId w:val="2"/>
        </w:numPr>
        <w:spacing w:before="100" w:beforeAutospacing="1" w:after="100" w:afterAutospacing="1" w:line="270" w:lineRule="atLeast"/>
        <w:rPr>
          <w:rFonts w:ascii="Tahoma" w:hAnsi="Tahoma" w:cs="Tahoma"/>
          <w:sz w:val="20"/>
          <w:szCs w:val="20"/>
          <w:lang w:eastAsia="sk-SK"/>
        </w:rPr>
      </w:pPr>
      <w:r w:rsidRPr="00E24BDB">
        <w:rPr>
          <w:rFonts w:ascii="Tahoma" w:hAnsi="Tahoma" w:cs="Tahoma"/>
          <w:sz w:val="20"/>
          <w:szCs w:val="20"/>
          <w:lang w:eastAsia="sk-SK"/>
        </w:rPr>
        <w:t>profesionálne modelárstvo /perspektíva rozvoja/,</w:t>
      </w:r>
    </w:p>
    <w:p w:rsidR="00A533B6" w:rsidRPr="00E24BDB" w:rsidRDefault="00A533B6" w:rsidP="00793D7E">
      <w:pPr>
        <w:numPr>
          <w:ilvl w:val="1"/>
          <w:numId w:val="2"/>
        </w:numPr>
        <w:spacing w:before="100" w:beforeAutospacing="1" w:after="100" w:afterAutospacing="1" w:line="270" w:lineRule="atLeast"/>
        <w:rPr>
          <w:rFonts w:ascii="Tahoma" w:hAnsi="Tahoma" w:cs="Tahoma"/>
          <w:sz w:val="20"/>
          <w:szCs w:val="20"/>
          <w:lang w:eastAsia="sk-SK"/>
        </w:rPr>
      </w:pPr>
      <w:r w:rsidRPr="00E24BDB">
        <w:rPr>
          <w:rFonts w:ascii="Tahoma" w:hAnsi="Tahoma" w:cs="Tahoma"/>
          <w:sz w:val="20"/>
          <w:szCs w:val="20"/>
          <w:lang w:eastAsia="sk-SK"/>
        </w:rPr>
        <w:t>medzinárodné vzťahy /národné zväzy/,</w:t>
      </w:r>
    </w:p>
    <w:p w:rsidR="00A533B6" w:rsidRPr="00E24BDB" w:rsidRDefault="00A533B6" w:rsidP="00793D7E">
      <w:pPr>
        <w:numPr>
          <w:ilvl w:val="1"/>
          <w:numId w:val="2"/>
        </w:numPr>
        <w:spacing w:before="100" w:beforeAutospacing="1" w:after="100" w:afterAutospacing="1" w:line="270" w:lineRule="atLeast"/>
        <w:rPr>
          <w:rFonts w:ascii="Tahoma" w:hAnsi="Tahoma" w:cs="Tahoma"/>
          <w:sz w:val="20"/>
          <w:szCs w:val="20"/>
          <w:lang w:eastAsia="sk-SK"/>
        </w:rPr>
      </w:pPr>
      <w:r w:rsidRPr="00E24BDB">
        <w:rPr>
          <w:rFonts w:ascii="Tahoma" w:hAnsi="Tahoma" w:cs="Tahoma"/>
          <w:sz w:val="20"/>
          <w:szCs w:val="20"/>
          <w:lang w:eastAsia="sk-SK"/>
        </w:rPr>
        <w:t>žiacke modelárstvo, mládež,</w:t>
      </w:r>
    </w:p>
    <w:p w:rsidR="00A533B6" w:rsidRPr="00E24BDB" w:rsidRDefault="00A533B6" w:rsidP="00793D7E">
      <w:pPr>
        <w:numPr>
          <w:ilvl w:val="1"/>
          <w:numId w:val="2"/>
        </w:numPr>
        <w:spacing w:before="100" w:beforeAutospacing="1" w:after="100" w:afterAutospacing="1" w:line="270" w:lineRule="atLeast"/>
        <w:rPr>
          <w:rFonts w:ascii="Tahoma" w:hAnsi="Tahoma" w:cs="Tahoma"/>
          <w:sz w:val="20"/>
          <w:szCs w:val="20"/>
          <w:lang w:eastAsia="sk-SK"/>
        </w:rPr>
      </w:pPr>
      <w:r w:rsidRPr="00E24BDB">
        <w:rPr>
          <w:rFonts w:ascii="Tahoma" w:hAnsi="Tahoma" w:cs="Tahoma"/>
          <w:sz w:val="20"/>
          <w:szCs w:val="20"/>
          <w:lang w:eastAsia="sk-SK"/>
        </w:rPr>
        <w:t>všetky modelárske odbornosti- letecké, raketové, lodné, plastikové, automobilové, papierové, RC tankové, železničné, ponorkové a iné</w:t>
      </w:r>
    </w:p>
    <w:p w:rsidR="00A533B6" w:rsidRPr="00E24BDB" w:rsidRDefault="00A533B6" w:rsidP="00793D7E">
      <w:pPr>
        <w:numPr>
          <w:ilvl w:val="1"/>
          <w:numId w:val="2"/>
        </w:numPr>
        <w:spacing w:before="100" w:beforeAutospacing="1" w:after="100" w:afterAutospacing="1" w:line="270" w:lineRule="atLeast"/>
        <w:rPr>
          <w:rFonts w:ascii="Tahoma" w:hAnsi="Tahoma" w:cs="Tahoma"/>
          <w:sz w:val="20"/>
          <w:szCs w:val="20"/>
          <w:lang w:eastAsia="sk-SK"/>
        </w:rPr>
      </w:pPr>
      <w:r w:rsidRPr="00E24BDB">
        <w:rPr>
          <w:rFonts w:ascii="Tahoma" w:hAnsi="Tahoma" w:cs="Tahoma"/>
          <w:sz w:val="20"/>
          <w:szCs w:val="20"/>
          <w:lang w:eastAsia="sk-SK"/>
        </w:rPr>
        <w:t>legislatíva,</w:t>
      </w:r>
    </w:p>
    <w:p w:rsidR="00A533B6" w:rsidRPr="00E24BDB" w:rsidRDefault="00A533B6" w:rsidP="00793D7E">
      <w:pPr>
        <w:numPr>
          <w:ilvl w:val="1"/>
          <w:numId w:val="2"/>
        </w:numPr>
        <w:spacing w:before="100" w:beforeAutospacing="1" w:after="100" w:afterAutospacing="1" w:line="270" w:lineRule="atLeast"/>
        <w:rPr>
          <w:rFonts w:ascii="Tahoma" w:hAnsi="Tahoma" w:cs="Tahoma"/>
          <w:sz w:val="20"/>
          <w:szCs w:val="20"/>
          <w:lang w:eastAsia="sk-SK"/>
        </w:rPr>
      </w:pPr>
      <w:r w:rsidRPr="00E24BDB">
        <w:rPr>
          <w:rFonts w:ascii="Tahoma" w:hAnsi="Tahoma" w:cs="Tahoma"/>
          <w:sz w:val="20"/>
          <w:szCs w:val="20"/>
          <w:lang w:eastAsia="sk-SK"/>
        </w:rPr>
        <w:t>ekonomika,</w:t>
      </w:r>
    </w:p>
    <w:p w:rsidR="00A533B6" w:rsidRPr="00E24BDB" w:rsidRDefault="00A533B6" w:rsidP="00793D7E">
      <w:pPr>
        <w:numPr>
          <w:ilvl w:val="1"/>
          <w:numId w:val="2"/>
        </w:numPr>
        <w:spacing w:before="100" w:beforeAutospacing="1" w:after="100" w:afterAutospacing="1" w:line="270" w:lineRule="atLeast"/>
        <w:rPr>
          <w:rFonts w:ascii="Tahoma" w:hAnsi="Tahoma" w:cs="Tahoma"/>
          <w:sz w:val="20"/>
          <w:szCs w:val="20"/>
          <w:lang w:eastAsia="sk-SK"/>
        </w:rPr>
      </w:pPr>
      <w:r w:rsidRPr="00E24BDB">
        <w:rPr>
          <w:rFonts w:ascii="Tahoma" w:hAnsi="Tahoma" w:cs="Tahoma"/>
          <w:sz w:val="20"/>
          <w:szCs w:val="20"/>
          <w:lang w:eastAsia="sk-SK"/>
        </w:rPr>
        <w:t>marketing,</w:t>
      </w:r>
    </w:p>
    <w:p w:rsidR="00A533B6" w:rsidRPr="00E24BDB" w:rsidRDefault="00A533B6" w:rsidP="00793D7E">
      <w:pPr>
        <w:numPr>
          <w:ilvl w:val="1"/>
          <w:numId w:val="2"/>
        </w:numPr>
        <w:spacing w:before="100" w:beforeAutospacing="1" w:after="100" w:afterAutospacing="1" w:line="270" w:lineRule="atLeast"/>
        <w:rPr>
          <w:rFonts w:ascii="Tahoma" w:hAnsi="Tahoma" w:cs="Tahoma"/>
          <w:sz w:val="20"/>
          <w:szCs w:val="20"/>
          <w:lang w:eastAsia="sk-SK"/>
        </w:rPr>
      </w:pPr>
      <w:r w:rsidRPr="00E24BDB">
        <w:rPr>
          <w:rFonts w:ascii="Tahoma" w:hAnsi="Tahoma" w:cs="Tahoma"/>
          <w:sz w:val="20"/>
          <w:szCs w:val="20"/>
          <w:lang w:eastAsia="sk-SK"/>
        </w:rPr>
        <w:t>médiá a komunikácia,</w:t>
      </w:r>
    </w:p>
    <w:p w:rsidR="00A533B6" w:rsidRPr="00E24BDB" w:rsidRDefault="00A533B6" w:rsidP="00793D7E">
      <w:pPr>
        <w:numPr>
          <w:ilvl w:val="1"/>
          <w:numId w:val="2"/>
        </w:numPr>
        <w:spacing w:before="100" w:beforeAutospacing="1" w:after="100" w:afterAutospacing="1" w:line="270" w:lineRule="atLeast"/>
        <w:rPr>
          <w:rFonts w:ascii="Tahoma" w:hAnsi="Tahoma" w:cs="Tahoma"/>
          <w:sz w:val="20"/>
          <w:szCs w:val="20"/>
          <w:lang w:eastAsia="sk-SK"/>
        </w:rPr>
      </w:pPr>
      <w:r w:rsidRPr="00E24BDB">
        <w:rPr>
          <w:rFonts w:ascii="Tahoma" w:hAnsi="Tahoma" w:cs="Tahoma"/>
          <w:sz w:val="20"/>
          <w:szCs w:val="20"/>
          <w:lang w:eastAsia="sk-SK"/>
        </w:rPr>
        <w:t>infraštruktúra.</w:t>
      </w:r>
    </w:p>
    <w:p w:rsidR="00A533B6" w:rsidRPr="00E24BDB" w:rsidRDefault="00A533B6" w:rsidP="00793D7E">
      <w:pPr>
        <w:numPr>
          <w:ilvl w:val="0"/>
          <w:numId w:val="2"/>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b/>
          <w:bCs/>
          <w:sz w:val="20"/>
          <w:szCs w:val="20"/>
          <w:lang w:eastAsia="sk-SK"/>
        </w:rPr>
        <w:t>súťaž</w:t>
      </w:r>
      <w:r w:rsidRPr="00E24BDB">
        <w:rPr>
          <w:rFonts w:ascii="Tahoma" w:hAnsi="Tahoma" w:cs="Tahoma"/>
          <w:sz w:val="20"/>
          <w:szCs w:val="20"/>
          <w:lang w:eastAsia="sk-SK"/>
        </w:rPr>
        <w:t> - dlhodobá /majstrovská alebo pohárová súťaž, alebo stretnutie v jednotlivých modelárskych odbornostiach organizované SMoZ alebo jeho členom alebo iným subjektom, ktoré sa uskutočňujú po predchádzajúcom písomnom upovedomení príslušného riadiaceho orgánu SMoZ a v stanovených prípadoch aj s jeho predchádzajúcim súhlasom,</w:t>
      </w:r>
    </w:p>
    <w:p w:rsidR="00A533B6" w:rsidRPr="00E24BDB" w:rsidRDefault="00A533B6" w:rsidP="00793D7E">
      <w:pPr>
        <w:numPr>
          <w:ilvl w:val="0"/>
          <w:numId w:val="2"/>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b/>
          <w:bCs/>
          <w:sz w:val="20"/>
          <w:szCs w:val="20"/>
          <w:lang w:eastAsia="sk-SK"/>
        </w:rPr>
        <w:t>športový odborník</w:t>
      </w:r>
      <w:r w:rsidRPr="00E24BDB">
        <w:rPr>
          <w:rFonts w:ascii="Tahoma" w:hAnsi="Tahoma" w:cs="Tahoma"/>
          <w:sz w:val="20"/>
          <w:szCs w:val="20"/>
          <w:lang w:eastAsia="sk-SK"/>
        </w:rPr>
        <w:t xml:space="preserve"> - tréner, rozhodca, delegát, športový manažér - vedúci reprezentácie, športový administrátor, usporiadateľ, organizátor, </w:t>
      </w:r>
    </w:p>
    <w:p w:rsidR="00A533B6" w:rsidRPr="00E24BDB" w:rsidRDefault="00A533B6" w:rsidP="00793D7E">
      <w:pPr>
        <w:numPr>
          <w:ilvl w:val="0"/>
          <w:numId w:val="2"/>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b/>
          <w:bCs/>
          <w:sz w:val="20"/>
          <w:szCs w:val="20"/>
          <w:lang w:eastAsia="sk-SK"/>
        </w:rPr>
        <w:t>väčšina kvalifikovaná</w:t>
      </w:r>
      <w:r w:rsidRPr="00E24BDB">
        <w:rPr>
          <w:rFonts w:ascii="Tahoma" w:hAnsi="Tahoma" w:cs="Tahoma"/>
          <w:sz w:val="20"/>
          <w:szCs w:val="20"/>
          <w:lang w:eastAsia="sk-SK"/>
        </w:rPr>
        <w:t> - najmenej sedemdesiatpercentná väčšina všetkých členov príslušného kolektívneho orgánu SMoZ podľa týchto stanov,</w:t>
      </w:r>
    </w:p>
    <w:p w:rsidR="00A533B6" w:rsidRPr="00E24BDB" w:rsidRDefault="00A533B6" w:rsidP="00793D7E">
      <w:pPr>
        <w:numPr>
          <w:ilvl w:val="0"/>
          <w:numId w:val="2"/>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b/>
          <w:bCs/>
          <w:sz w:val="20"/>
          <w:szCs w:val="20"/>
          <w:lang w:eastAsia="sk-SK"/>
        </w:rPr>
        <w:t>väčšina nadpolovičná </w:t>
      </w:r>
      <w:r w:rsidRPr="00E24BDB">
        <w:rPr>
          <w:rFonts w:ascii="Tahoma" w:hAnsi="Tahoma" w:cs="Tahoma"/>
          <w:sz w:val="20"/>
          <w:szCs w:val="20"/>
          <w:lang w:eastAsia="sk-SK"/>
        </w:rPr>
        <w:t>- najmenej počet členov kolektívneho orgánu SMoZ rovnajúci sa súčtu polovice počtu všetkých jeho členov podľa týchto stanov (pri nepárnom počte všetkých členov zaokrúhleného na celé čísla dole) plus jeden člen,</w:t>
      </w:r>
    </w:p>
    <w:p w:rsidR="00A533B6" w:rsidRPr="00E24BDB" w:rsidRDefault="00A533B6" w:rsidP="00793D7E">
      <w:pPr>
        <w:numPr>
          <w:ilvl w:val="0"/>
          <w:numId w:val="2"/>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b/>
          <w:bCs/>
          <w:sz w:val="20"/>
          <w:szCs w:val="20"/>
          <w:lang w:eastAsia="sk-SK"/>
        </w:rPr>
        <w:t>väčšina jednoduchá</w:t>
      </w:r>
      <w:r w:rsidRPr="00E24BDB">
        <w:rPr>
          <w:rFonts w:ascii="Tahoma" w:hAnsi="Tahoma" w:cs="Tahoma"/>
          <w:sz w:val="20"/>
          <w:szCs w:val="20"/>
          <w:lang w:eastAsia="sk-SK"/>
        </w:rPr>
        <w:t> - najmenej väčšina prítomných členov kolektívneho orgánu SMoZ pri dodržaní stanovených podmienok pre uznášaniaschopnosť,</w:t>
      </w:r>
    </w:p>
    <w:p w:rsidR="00A533B6" w:rsidRPr="00E24BDB" w:rsidRDefault="00A533B6" w:rsidP="00793D7E">
      <w:pPr>
        <w:numPr>
          <w:ilvl w:val="0"/>
          <w:numId w:val="2"/>
        </w:numPr>
        <w:spacing w:before="100" w:beforeAutospacing="1" w:after="100" w:afterAutospacing="1" w:line="270" w:lineRule="atLeast"/>
        <w:rPr>
          <w:rFonts w:ascii="Tahoma" w:hAnsi="Tahoma" w:cs="Tahoma"/>
          <w:sz w:val="20"/>
          <w:szCs w:val="20"/>
          <w:lang w:eastAsia="sk-SK"/>
        </w:rPr>
      </w:pPr>
      <w:r w:rsidRPr="00E24BDB">
        <w:rPr>
          <w:rFonts w:ascii="Tahoma" w:hAnsi="Tahoma" w:cs="Tahoma"/>
          <w:b/>
          <w:bCs/>
          <w:sz w:val="20"/>
          <w:szCs w:val="20"/>
          <w:lang w:eastAsia="sk-SK"/>
        </w:rPr>
        <w:t>klub</w:t>
      </w:r>
    </w:p>
    <w:p w:rsidR="00A533B6" w:rsidRPr="00E24BDB" w:rsidRDefault="00A533B6" w:rsidP="00793D7E">
      <w:pPr>
        <w:numPr>
          <w:ilvl w:val="1"/>
          <w:numId w:val="2"/>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 xml:space="preserve">je riadnym členom SMoZ, alebo ktorá podala prihlášku o členstvo v SMoZ v súlade so stanovami, o ktorej ešte nebolo rozhodnuté, </w:t>
      </w:r>
    </w:p>
    <w:p w:rsidR="00A533B6" w:rsidRPr="00E24BDB" w:rsidRDefault="00A533B6" w:rsidP="00793D7E">
      <w:pPr>
        <w:numPr>
          <w:ilvl w:val="1"/>
          <w:numId w:val="2"/>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sa zúčastňuje na súťažiach organizovaných SMoZ alebo jeho členmi alebo sa do takej súťaže prihlásila alebo prihlási,</w:t>
      </w:r>
    </w:p>
    <w:p w:rsidR="00A533B6" w:rsidRPr="00E24BDB" w:rsidRDefault="00A533B6" w:rsidP="00793D7E">
      <w:pPr>
        <w:numPr>
          <w:ilvl w:val="1"/>
          <w:numId w:val="2"/>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škola alebo iná organizácia, ktorej modelársky klub /ďalej MK/ sa zúčastňuje na súťažiach organizovaných SMoZ alebo jeho členom,</w:t>
      </w:r>
    </w:p>
    <w:p w:rsidR="00A533B6" w:rsidRPr="00E24BDB" w:rsidRDefault="00A533B6" w:rsidP="00793D7E">
      <w:pPr>
        <w:numPr>
          <w:ilvl w:val="1"/>
          <w:numId w:val="2"/>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skupina fyzických osôb bez právnej subjektivity, ktorá sa po splnení podmienok ustanovených predpismi alebo rozhodnutím SMoZ alebo jeho člena, zúčastňuje ako družstvo na súťaži organizovanej SMoZ alebo jeho členom; za družstvo zodpovedá vedúci družstva.</w:t>
      </w:r>
    </w:p>
    <w:p w:rsidR="00A533B6" w:rsidRPr="00E24BDB" w:rsidRDefault="00A533B6" w:rsidP="00793D7E">
      <w:pPr>
        <w:spacing w:before="180" w:after="120" w:line="240" w:lineRule="atLeast"/>
        <w:outlineLvl w:val="3"/>
        <w:rPr>
          <w:rFonts w:ascii="Tahoma" w:hAnsi="Tahoma" w:cs="Tahoma"/>
          <w:b/>
          <w:bCs/>
          <w:sz w:val="20"/>
          <w:szCs w:val="20"/>
          <w:lang w:eastAsia="sk-SK"/>
        </w:rPr>
      </w:pPr>
    </w:p>
    <w:p w:rsidR="00A533B6" w:rsidRPr="00E24BDB" w:rsidRDefault="00A533B6" w:rsidP="00793D7E">
      <w:pPr>
        <w:spacing w:before="180" w:after="120" w:line="240" w:lineRule="atLeast"/>
        <w:outlineLvl w:val="3"/>
        <w:rPr>
          <w:rFonts w:ascii="Tahoma" w:hAnsi="Tahoma" w:cs="Tahoma"/>
          <w:b/>
          <w:bCs/>
          <w:sz w:val="24"/>
          <w:szCs w:val="24"/>
          <w:lang w:eastAsia="sk-SK"/>
        </w:rPr>
      </w:pPr>
      <w:r w:rsidRPr="00E24BDB">
        <w:rPr>
          <w:rFonts w:ascii="Tahoma" w:hAnsi="Tahoma" w:cs="Tahoma"/>
          <w:b/>
          <w:bCs/>
          <w:sz w:val="24"/>
          <w:szCs w:val="24"/>
          <w:lang w:eastAsia="sk-SK"/>
        </w:rPr>
        <w:t>Druhá hlava - Účel vzniku, poslanie, ciele a hlavné činnosti SMoZ</w:t>
      </w:r>
    </w:p>
    <w:p w:rsidR="00A533B6" w:rsidRPr="00E24BDB" w:rsidRDefault="00A533B6" w:rsidP="00793D7E">
      <w:pPr>
        <w:spacing w:before="180" w:after="120" w:line="240" w:lineRule="atLeast"/>
        <w:outlineLvl w:val="4"/>
        <w:rPr>
          <w:rFonts w:ascii="Tahoma" w:hAnsi="Tahoma" w:cs="Tahoma"/>
          <w:b/>
          <w:bCs/>
          <w:sz w:val="20"/>
          <w:szCs w:val="20"/>
          <w:lang w:eastAsia="sk-SK"/>
        </w:rPr>
      </w:pPr>
      <w:r w:rsidRPr="00E24BDB">
        <w:rPr>
          <w:rFonts w:ascii="Tahoma" w:hAnsi="Tahoma" w:cs="Tahoma"/>
          <w:b/>
          <w:bCs/>
          <w:sz w:val="20"/>
          <w:szCs w:val="20"/>
          <w:lang w:eastAsia="sk-SK"/>
        </w:rPr>
        <w:t>Článok 3 - Založenie a účel vzniku, poslanie a ciele SMoZ</w:t>
      </w:r>
    </w:p>
    <w:p w:rsidR="00A533B6" w:rsidRPr="00E24BDB" w:rsidRDefault="00A533B6" w:rsidP="00793D7E">
      <w:pPr>
        <w:numPr>
          <w:ilvl w:val="0"/>
          <w:numId w:val="3"/>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SMoZ bol založený a vznikol ako nezávislá právnická osoba za účelom združovania fyzických osôb a právnických osôb pôsobiacich v modelárstve na území Slovenskej republiky.</w:t>
      </w:r>
    </w:p>
    <w:p w:rsidR="00A533B6" w:rsidRPr="00E24BDB" w:rsidRDefault="00A533B6" w:rsidP="00793D7E">
      <w:pPr>
        <w:numPr>
          <w:ilvl w:val="0"/>
          <w:numId w:val="3"/>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Poslaním SMoZ je zabezpečovanie prípravy a účasti športovej reprezentácie Slovenskej republiky v medzinárodných športových súťažiach v modelárskom športe, podpora a jeho rozvoj, ich organizovanie a kontrola na území SR, s osobitným dôrazom na detí a mládeže.</w:t>
      </w:r>
    </w:p>
    <w:p w:rsidR="00A533B6" w:rsidRPr="00E24BDB" w:rsidRDefault="00A533B6" w:rsidP="00793D7E">
      <w:pPr>
        <w:numPr>
          <w:ilvl w:val="0"/>
          <w:numId w:val="3"/>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Napĺňaním poslania SMoZ v spoločnosti sa sleduje verejný záujem a verejná prospešnosť a dosahujú sa ciele SMoZ späté s harmonickým rozvojom modelárskeho športu.</w:t>
      </w:r>
    </w:p>
    <w:p w:rsidR="00A533B6" w:rsidRPr="00E24BDB" w:rsidRDefault="00A533B6" w:rsidP="00793D7E">
      <w:pPr>
        <w:numPr>
          <w:ilvl w:val="0"/>
          <w:numId w:val="3"/>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Poslanie a ciele SMoZ sa dosahujú cestou plnenia strategického plánu SMoZ, ktorý obsahuje ciele a úlohy na vymedzený časový úsek rozdelené do základných oblastí, ktoré sa uskutočňujú najmä prostredníctvom hlavných činností SMoZ a v súčinnosti s členmi SMoZ.</w:t>
      </w:r>
    </w:p>
    <w:p w:rsidR="00A533B6" w:rsidRPr="00E24BDB" w:rsidRDefault="00A533B6" w:rsidP="00793D7E">
      <w:pPr>
        <w:spacing w:before="180" w:after="120" w:line="240" w:lineRule="atLeast"/>
        <w:outlineLvl w:val="4"/>
        <w:rPr>
          <w:rFonts w:ascii="Tahoma" w:hAnsi="Tahoma" w:cs="Tahoma"/>
          <w:b/>
          <w:bCs/>
          <w:sz w:val="20"/>
          <w:szCs w:val="20"/>
          <w:lang w:eastAsia="sk-SK"/>
        </w:rPr>
      </w:pPr>
      <w:r w:rsidRPr="00E24BDB">
        <w:rPr>
          <w:rFonts w:ascii="Tahoma" w:hAnsi="Tahoma" w:cs="Tahoma"/>
          <w:b/>
          <w:bCs/>
          <w:sz w:val="20"/>
          <w:szCs w:val="20"/>
          <w:lang w:eastAsia="sk-SK"/>
        </w:rPr>
        <w:t>Článok 4 – Hlavné činnosti uplatňované v činnosti SMoZ</w:t>
      </w:r>
    </w:p>
    <w:p w:rsidR="00A533B6" w:rsidRPr="00E24BDB" w:rsidRDefault="00A533B6" w:rsidP="00793D7E">
      <w:pPr>
        <w:numPr>
          <w:ilvl w:val="0"/>
          <w:numId w:val="4"/>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Hlavné činnosti SMoZ sú aktivity SMoZ vykonávané sústavne, samostatne, v mene a na zodpovednosť SMoZ, ktoré nie sú podnikaním a nie sú vykonávané za účelom dosiahnutia zisku. Majetok, výnosy a príjmy vytvorené hlavnými činnosťami SMoZ sa využívajú na napĺňanie poslania a cieľov SMoZ a na úhradu výdavkov (nákladov) s nimi spojených.</w:t>
      </w:r>
    </w:p>
    <w:p w:rsidR="00A533B6" w:rsidRPr="00E24BDB" w:rsidRDefault="00A533B6" w:rsidP="00793D7E">
      <w:pPr>
        <w:numPr>
          <w:ilvl w:val="0"/>
          <w:numId w:val="4"/>
        </w:numPr>
        <w:spacing w:before="100" w:beforeAutospacing="1" w:after="100" w:afterAutospacing="1" w:line="270" w:lineRule="atLeast"/>
        <w:rPr>
          <w:rFonts w:ascii="Tahoma" w:hAnsi="Tahoma" w:cs="Tahoma"/>
          <w:sz w:val="20"/>
          <w:szCs w:val="20"/>
          <w:lang w:eastAsia="sk-SK"/>
        </w:rPr>
      </w:pPr>
      <w:r w:rsidRPr="00E24BDB">
        <w:rPr>
          <w:rFonts w:ascii="Tahoma" w:hAnsi="Tahoma" w:cs="Tahoma"/>
          <w:sz w:val="20"/>
          <w:szCs w:val="20"/>
          <w:lang w:eastAsia="sk-SK"/>
        </w:rPr>
        <w:t>Medzi hlavné činnosti SMoZ patria najmä:</w:t>
      </w:r>
    </w:p>
    <w:p w:rsidR="00A533B6" w:rsidRPr="00E24BDB" w:rsidRDefault="00A533B6" w:rsidP="00793D7E">
      <w:pPr>
        <w:numPr>
          <w:ilvl w:val="1"/>
          <w:numId w:val="4"/>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reprezentovať záujmy modelárskeho hnutia v spoločnosti, najmä v športovom hnutí,</w:t>
      </w:r>
    </w:p>
    <w:p w:rsidR="00A533B6" w:rsidRPr="00E24BDB" w:rsidRDefault="00A533B6" w:rsidP="00793D7E">
      <w:pPr>
        <w:numPr>
          <w:ilvl w:val="1"/>
          <w:numId w:val="4"/>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vystupovať v mene modelárskeho hnutia združujúceho sa na území SR vo vzťahu k medzinárodným organizáciám v oblasti modelárskeho športu, iným národným modelárskym asociáciám/zväzom, štátu, samospráve a iným právnickým osobám a fyzickým osobám a zabezpečiť, aby záujmy SMoZ a jeho jednotlivých členov pri činnostiach týchto osôb boli primerane brané na zreteľ,</w:t>
      </w:r>
    </w:p>
    <w:p w:rsidR="00A533B6" w:rsidRPr="00E24BDB" w:rsidRDefault="00A533B6" w:rsidP="00793D7E">
      <w:pPr>
        <w:numPr>
          <w:ilvl w:val="1"/>
          <w:numId w:val="4"/>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určovať filozofiu činnosti a rozvoja slovenského modelárskeho zväzu, ktorá sa bude premietať do strategického plánovania v podobe strategického plánu SMoZ a rozpočtu SMoZ,</w:t>
      </w:r>
    </w:p>
    <w:p w:rsidR="00A533B6" w:rsidRPr="00E24BDB" w:rsidRDefault="00A533B6" w:rsidP="00793D7E">
      <w:pPr>
        <w:numPr>
          <w:ilvl w:val="1"/>
          <w:numId w:val="4"/>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zabezpečovať prípravu a účasť športovej reprezentácie SR v medzinárodných modelárskych súťažiach,</w:t>
      </w:r>
    </w:p>
    <w:p w:rsidR="00A533B6" w:rsidRPr="00E24BDB" w:rsidRDefault="00A533B6" w:rsidP="00793D7E">
      <w:pPr>
        <w:numPr>
          <w:ilvl w:val="1"/>
          <w:numId w:val="4"/>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organizovať a koordinovať súťaže v modelárstve na území SR na všetkých úrovniach a vo všetkých vekových kategóriách pri presadzovaní zásad fair play a športovej etiky,</w:t>
      </w:r>
    </w:p>
    <w:p w:rsidR="00A533B6" w:rsidRPr="00E24BDB" w:rsidRDefault="00A533B6" w:rsidP="00793D7E">
      <w:pPr>
        <w:numPr>
          <w:ilvl w:val="1"/>
          <w:numId w:val="4"/>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realizovať a podporovať projekty a iné aktivity, ktorých cieľom je boj proti ovplyvňovaniu výsledkov športových modelárskych súťaži, boj proti dopingu v modelárstve, boj proti násiliu a boj proti rasizmu, xenofóbii a súvisiacej intolerancii v modelárskom športe,</w:t>
      </w:r>
    </w:p>
    <w:p w:rsidR="00A533B6" w:rsidRPr="00E24BDB" w:rsidRDefault="00A533B6" w:rsidP="00793D7E">
      <w:pPr>
        <w:numPr>
          <w:ilvl w:val="1"/>
          <w:numId w:val="4"/>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realizovať a podporovať projekty a iné aktivity, ktorých cieľom je zlepšenie starostlivosti o modelárov, zvyšovanie ochrany bezpečnosti modelárov,</w:t>
      </w:r>
    </w:p>
    <w:p w:rsidR="00A533B6" w:rsidRPr="00E24BDB" w:rsidRDefault="00A533B6" w:rsidP="00793D7E">
      <w:pPr>
        <w:numPr>
          <w:ilvl w:val="1"/>
          <w:numId w:val="4"/>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organizovať a riadiť prípravu, činnosť a vzdelávanie športových odborníkov,</w:t>
      </w:r>
    </w:p>
    <w:p w:rsidR="00A533B6" w:rsidRPr="00E24BDB" w:rsidRDefault="00A533B6" w:rsidP="00793D7E">
      <w:pPr>
        <w:numPr>
          <w:ilvl w:val="1"/>
          <w:numId w:val="4"/>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vytvárať, priebežne aktualizovať systém predpisov SMoZ a zabezpečovať jeho jednotné uplatňovanie v rámci SMoZ,</w:t>
      </w:r>
    </w:p>
    <w:p w:rsidR="00A533B6" w:rsidRPr="00E24BDB" w:rsidRDefault="00A533B6" w:rsidP="00793D7E">
      <w:pPr>
        <w:numPr>
          <w:ilvl w:val="1"/>
          <w:numId w:val="4"/>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podieľať sa na založení, vzniku a činnosti obchodných spoločností s cieľom kvalitatívneho rozvoja modelárstva na území SR a zhodnocovať aktíva s ním spojené v prospech rozvoja modelárstva tak, aby skutočné hodnoty športu vždy prevládli nad komerčnými záujmami,</w:t>
      </w:r>
    </w:p>
    <w:p w:rsidR="00A533B6" w:rsidRPr="00E24BDB" w:rsidRDefault="00A533B6" w:rsidP="00793D7E">
      <w:pPr>
        <w:numPr>
          <w:ilvl w:val="1"/>
          <w:numId w:val="4"/>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podieľať sa na založení, vzniku a činnosti právnických osôb, ktoré nie sú založené za účelom podnikania (napr. nadácii), pri podpore verejnoprospešných účelov zameraných na modelársky šport, jeho propagáciu a rozvoj,</w:t>
      </w:r>
    </w:p>
    <w:p w:rsidR="00A533B6" w:rsidRPr="00E24BDB" w:rsidRDefault="00A533B6" w:rsidP="00793D7E">
      <w:pPr>
        <w:numPr>
          <w:ilvl w:val="1"/>
          <w:numId w:val="4"/>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koordinovať spoluprácu a podporovať jednotnosť medzi jednotlivými členmi SMoZ, riešiť spory medzi nimi a byť im nápomocný,</w:t>
      </w:r>
    </w:p>
    <w:p w:rsidR="00A533B6" w:rsidRPr="00E24BDB" w:rsidRDefault="00A533B6" w:rsidP="00793D7E">
      <w:pPr>
        <w:numPr>
          <w:ilvl w:val="1"/>
          <w:numId w:val="4"/>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zaoberať sa ďalšími otázkami vo vzťahu k modelárstvu a jeho rozvoju na území SR.</w:t>
      </w:r>
    </w:p>
    <w:p w:rsidR="00A533B6" w:rsidRPr="00E24BDB" w:rsidRDefault="00A533B6" w:rsidP="00793D7E">
      <w:pPr>
        <w:spacing w:before="180" w:after="120" w:line="240" w:lineRule="atLeast"/>
        <w:outlineLvl w:val="3"/>
        <w:rPr>
          <w:rFonts w:ascii="Tahoma" w:hAnsi="Tahoma" w:cs="Tahoma"/>
          <w:b/>
          <w:bCs/>
          <w:sz w:val="24"/>
          <w:szCs w:val="24"/>
          <w:lang w:eastAsia="sk-SK"/>
        </w:rPr>
      </w:pPr>
      <w:r w:rsidRPr="00E24BDB">
        <w:rPr>
          <w:rFonts w:ascii="Tahoma" w:hAnsi="Tahoma" w:cs="Tahoma"/>
          <w:b/>
          <w:bCs/>
          <w:sz w:val="24"/>
          <w:szCs w:val="24"/>
          <w:lang w:eastAsia="sk-SK"/>
        </w:rPr>
        <w:t>Tretia hlava - Princípy a vzťahy SMoZ</w:t>
      </w:r>
    </w:p>
    <w:p w:rsidR="00A533B6" w:rsidRPr="00E24BDB" w:rsidRDefault="00A533B6" w:rsidP="00793D7E">
      <w:pPr>
        <w:spacing w:before="180" w:after="120" w:line="240" w:lineRule="atLeast"/>
        <w:outlineLvl w:val="4"/>
        <w:rPr>
          <w:rFonts w:ascii="Tahoma" w:hAnsi="Tahoma" w:cs="Tahoma"/>
          <w:b/>
          <w:bCs/>
          <w:sz w:val="20"/>
          <w:szCs w:val="20"/>
          <w:lang w:eastAsia="sk-SK"/>
        </w:rPr>
      </w:pPr>
      <w:r w:rsidRPr="00E24BDB">
        <w:rPr>
          <w:rFonts w:ascii="Tahoma" w:hAnsi="Tahoma" w:cs="Tahoma"/>
          <w:b/>
          <w:bCs/>
          <w:sz w:val="20"/>
          <w:szCs w:val="20"/>
          <w:lang w:eastAsia="sk-SK"/>
        </w:rPr>
        <w:t>Článok 5 - Princípy uplatňované v rámci činnosti SMoZ</w:t>
      </w:r>
    </w:p>
    <w:p w:rsidR="00A533B6" w:rsidRPr="00E24BDB" w:rsidRDefault="00A533B6" w:rsidP="00793D7E">
      <w:pPr>
        <w:numPr>
          <w:ilvl w:val="0"/>
          <w:numId w:val="59"/>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 rámci činnosti SMoZ, jeho orgánov a členov sa uplatňujú princípy všeobecné a osobitné.</w:t>
      </w:r>
    </w:p>
    <w:p w:rsidR="00A533B6" w:rsidRPr="00E24BDB" w:rsidRDefault="00A533B6" w:rsidP="00793D7E">
      <w:pPr>
        <w:numPr>
          <w:ilvl w:val="0"/>
          <w:numId w:val="59"/>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Všeobecné princípy sa uplatňujú vo všetkých činnostiach a procesoch uskutočňovaných v rámci plnenia cieľov SMoZ. Ide najmä o tieto princípy:</w:t>
      </w:r>
    </w:p>
    <w:p w:rsidR="00A533B6" w:rsidRPr="00E24BDB" w:rsidRDefault="00A533B6" w:rsidP="00793D7E">
      <w:pPr>
        <w:numPr>
          <w:ilvl w:val="1"/>
          <w:numId w:val="5"/>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b/>
          <w:bCs/>
          <w:sz w:val="20"/>
          <w:szCs w:val="20"/>
          <w:lang w:eastAsia="sk-SK"/>
        </w:rPr>
        <w:t>princíp fair play</w:t>
      </w:r>
      <w:r w:rsidRPr="00E24BDB">
        <w:rPr>
          <w:rFonts w:ascii="Tahoma" w:hAnsi="Tahoma" w:cs="Tahoma"/>
          <w:sz w:val="20"/>
          <w:szCs w:val="20"/>
          <w:lang w:eastAsia="sk-SK"/>
        </w:rPr>
        <w:t> - konanie v súlade s etickými princípmi, ktoré sú v protiklade s koncepciou športového víťazstva za každú cenu, princípmi, ktoré podporujú integritu a rovnosť príležitostí pre všetkých súťažiacich, a zdôrazňujú úctu k človeku ako k osobnosti a hodnotu každého jednotlivca účastného na športovom podujatí,</w:t>
      </w:r>
    </w:p>
    <w:p w:rsidR="00A533B6" w:rsidRPr="00E24BDB" w:rsidRDefault="00A533B6" w:rsidP="00793D7E">
      <w:pPr>
        <w:numPr>
          <w:ilvl w:val="1"/>
          <w:numId w:val="5"/>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b/>
          <w:bCs/>
          <w:sz w:val="20"/>
          <w:szCs w:val="20"/>
          <w:lang w:eastAsia="sk-SK"/>
        </w:rPr>
        <w:t>princíp odbornosti </w:t>
      </w:r>
      <w:r w:rsidRPr="00E24BDB">
        <w:rPr>
          <w:rFonts w:ascii="Tahoma" w:hAnsi="Tahoma" w:cs="Tahoma"/>
          <w:sz w:val="20"/>
          <w:szCs w:val="20"/>
          <w:lang w:eastAsia="sk-SK"/>
        </w:rPr>
        <w:t>- podľa ktorého sa pri obsadzovaní orgánov SMoZ, postupoch alebo rozhodnutiach v rámci činnosti SMoZ a jeho orgánov vždy prihliada na odbornú stránku veci, odborné vedomosti, schopnosti, zručnosti a skúsenosti dotknutej osoby, bez ohľadu na prípadné regionálne alebo skupinové záujmy alebo na regionálnu alebo skupinovú príslušnosť,</w:t>
      </w:r>
    </w:p>
    <w:p w:rsidR="00A533B6" w:rsidRPr="00E24BDB" w:rsidRDefault="00A533B6" w:rsidP="00793D7E">
      <w:pPr>
        <w:numPr>
          <w:ilvl w:val="1"/>
          <w:numId w:val="5"/>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b/>
          <w:bCs/>
          <w:sz w:val="20"/>
          <w:szCs w:val="20"/>
          <w:lang w:eastAsia="sk-SK"/>
        </w:rPr>
        <w:t>princíp primeranosti</w:t>
      </w:r>
      <w:r w:rsidRPr="00E24BDB">
        <w:rPr>
          <w:rFonts w:ascii="Tahoma" w:hAnsi="Tahoma" w:cs="Tahoma"/>
          <w:sz w:val="20"/>
          <w:szCs w:val="20"/>
          <w:lang w:eastAsia="sk-SK"/>
        </w:rPr>
        <w:t> - podľa ktorého sa všetky zúčastnené osoby snažia svojím konaním dosiahnuť stav alebo výsledok zodpovedajúci rozumnému usporiadaniu veci, ktorého cieľom je dosiahnutie rovnováhy dotknutých vzťahov, záujmov a hodnôt,</w:t>
      </w:r>
    </w:p>
    <w:p w:rsidR="00A533B6" w:rsidRPr="00E24BDB" w:rsidRDefault="00A533B6" w:rsidP="00793D7E">
      <w:pPr>
        <w:numPr>
          <w:ilvl w:val="1"/>
          <w:numId w:val="5"/>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b/>
          <w:bCs/>
          <w:sz w:val="20"/>
          <w:szCs w:val="20"/>
          <w:lang w:eastAsia="sk-SK"/>
        </w:rPr>
        <w:t>princíp efektívnosti/hospodárnosti </w:t>
      </w:r>
      <w:r w:rsidRPr="00E24BDB">
        <w:rPr>
          <w:rFonts w:ascii="Tahoma" w:hAnsi="Tahoma" w:cs="Tahoma"/>
          <w:sz w:val="20"/>
          <w:szCs w:val="20"/>
          <w:lang w:eastAsia="sk-SK"/>
        </w:rPr>
        <w:t>- podľa ktorého sa pri každom rozhodnutí alebo postupe zvažuje efektivita možných riešení z hľadiska primeranosti vynaložených nákladov, energie a času k sledovanému, resp. dosiahnutému výsledku, a to nielen kvantitatívne, ale aj kvalitatívne,</w:t>
      </w:r>
    </w:p>
    <w:p w:rsidR="00A533B6" w:rsidRPr="00E24BDB" w:rsidRDefault="00A533B6" w:rsidP="00793D7E">
      <w:pPr>
        <w:numPr>
          <w:ilvl w:val="1"/>
          <w:numId w:val="5"/>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b/>
          <w:bCs/>
          <w:sz w:val="20"/>
          <w:szCs w:val="20"/>
          <w:lang w:eastAsia="sk-SK"/>
        </w:rPr>
        <w:t>princíp kauzality</w:t>
      </w:r>
      <w:r w:rsidRPr="00E24BDB">
        <w:rPr>
          <w:rFonts w:ascii="Tahoma" w:hAnsi="Tahoma" w:cs="Tahoma"/>
          <w:sz w:val="20"/>
          <w:szCs w:val="20"/>
          <w:lang w:eastAsia="sk-SK"/>
        </w:rPr>
        <w:t> - ktorý vedie orgány a členov SMoZ k tomu, aby sa pri riešení každého problému zaoberali okrem hodnotenia jeho následkov aj jeho príčinami a tieto zohľadnili pri svojom postupe, prijímaní a schvaľovaní rozhodnutí, predpisov alebo iných individuálnych alebo normatívnych aktov,</w:t>
      </w:r>
    </w:p>
    <w:p w:rsidR="00A533B6" w:rsidRPr="00E24BDB" w:rsidRDefault="00A533B6" w:rsidP="00793D7E">
      <w:pPr>
        <w:numPr>
          <w:ilvl w:val="0"/>
          <w:numId w:val="59"/>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Osobitnými princípmi sú tie princípy, ktoré sa použijú iba vtedy, keď tieto stanovy, iné predpisy alebo rozhodnutia orgánov SMoZ ich použitie výslovne predpokladajú alebo bolo ich použitie dohodnuté, pričom ide o tieto princípy:</w:t>
      </w:r>
    </w:p>
    <w:p w:rsidR="00A533B6" w:rsidRPr="00E24BDB" w:rsidRDefault="00A533B6" w:rsidP="00793D7E">
      <w:pPr>
        <w:numPr>
          <w:ilvl w:val="1"/>
          <w:numId w:val="59"/>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b/>
          <w:bCs/>
          <w:sz w:val="20"/>
          <w:szCs w:val="20"/>
          <w:lang w:eastAsia="sk-SK"/>
        </w:rPr>
        <w:t>princíp regionálny</w:t>
      </w:r>
      <w:r w:rsidRPr="00E24BDB">
        <w:rPr>
          <w:rFonts w:ascii="Tahoma" w:hAnsi="Tahoma" w:cs="Tahoma"/>
          <w:sz w:val="20"/>
          <w:szCs w:val="20"/>
          <w:lang w:eastAsia="sk-SK"/>
        </w:rPr>
        <w:t xml:space="preserve"> - podľa ktorého sa pri obsadení orgánov SMoZ, postupoch alebo rozhodnutiach v rámci činnosti SMoZ a jeho orgánov obligatórne popri odbornom princípe zohľadňuje dodržanie regionálnych záujmov. </w:t>
      </w:r>
    </w:p>
    <w:p w:rsidR="00A533B6" w:rsidRPr="00E24BDB" w:rsidRDefault="00A533B6" w:rsidP="00793D7E">
      <w:pPr>
        <w:numPr>
          <w:ilvl w:val="1"/>
          <w:numId w:val="59"/>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b/>
          <w:bCs/>
          <w:sz w:val="20"/>
          <w:szCs w:val="20"/>
          <w:lang w:eastAsia="sk-SK"/>
        </w:rPr>
        <w:t>princíp rotačný</w:t>
      </w:r>
      <w:r w:rsidRPr="00E24BDB">
        <w:rPr>
          <w:rFonts w:ascii="Tahoma" w:hAnsi="Tahoma" w:cs="Tahoma"/>
          <w:sz w:val="20"/>
          <w:szCs w:val="20"/>
          <w:lang w:eastAsia="sk-SK"/>
        </w:rPr>
        <w:t> - podľa ktorého dochádza k pravidelnej výmene alebo striedaniu zástupcov  pri výkone príslušných oprávnení v poradí stanovenom na základe rozhodnutia výkonného výboru,</w:t>
      </w:r>
    </w:p>
    <w:p w:rsidR="00A533B6" w:rsidRPr="00E24BDB" w:rsidRDefault="00A533B6" w:rsidP="00793D7E">
      <w:pPr>
        <w:numPr>
          <w:ilvl w:val="1"/>
          <w:numId w:val="59"/>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b/>
          <w:bCs/>
          <w:sz w:val="20"/>
          <w:szCs w:val="20"/>
          <w:lang w:eastAsia="sk-SK"/>
        </w:rPr>
        <w:t>princíp územný</w:t>
      </w:r>
      <w:r w:rsidRPr="00E24BDB">
        <w:rPr>
          <w:rFonts w:ascii="Tahoma" w:hAnsi="Tahoma" w:cs="Tahoma"/>
          <w:sz w:val="20"/>
          <w:szCs w:val="20"/>
          <w:lang w:eastAsia="sk-SK"/>
        </w:rPr>
        <w:t xml:space="preserve"> - podľa ktorého sa modelárske kluby zúčastňujú na súťažiach organizovaných v príslušnom regióne. </w:t>
      </w:r>
    </w:p>
    <w:p w:rsidR="00A533B6" w:rsidRPr="00E24BDB" w:rsidRDefault="00A533B6" w:rsidP="00793D7E">
      <w:pPr>
        <w:numPr>
          <w:ilvl w:val="0"/>
          <w:numId w:val="59"/>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Aj v prípadoch, keď je výslovne stanovené použitie osobitného princípu, všeobecné princípy musia byť taktiež zohľadnené.</w:t>
      </w:r>
    </w:p>
    <w:p w:rsidR="00A533B6" w:rsidRPr="00E24BDB" w:rsidRDefault="00A533B6" w:rsidP="00793D7E">
      <w:pPr>
        <w:numPr>
          <w:ilvl w:val="0"/>
          <w:numId w:val="59"/>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 prípadoch neupravených predpismi SMoZ musia byť konanie, postup alebo rozhodnutie orgánov SMoZ a jeho členov, v súlade so všeobecnými princípmi uvedenými v odseku 2.</w:t>
      </w:r>
    </w:p>
    <w:p w:rsidR="00A533B6" w:rsidRPr="00E24BDB" w:rsidRDefault="00A533B6" w:rsidP="00793D7E">
      <w:p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b/>
          <w:bCs/>
          <w:sz w:val="20"/>
          <w:szCs w:val="20"/>
          <w:lang w:eastAsia="sk-SK"/>
        </w:rPr>
        <w:t>Článok 6 - Neutralita a nediskriminácia</w:t>
      </w:r>
    </w:p>
    <w:p w:rsidR="00A533B6" w:rsidRPr="00E24BDB" w:rsidRDefault="00A533B6" w:rsidP="00793D7E">
      <w:pPr>
        <w:numPr>
          <w:ilvl w:val="0"/>
          <w:numId w:val="6"/>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SMoZ zaujíma v politických a náboženských záležitostiach neutrálny postoj.</w:t>
      </w:r>
    </w:p>
    <w:p w:rsidR="00A533B6" w:rsidRPr="00E24BDB" w:rsidRDefault="00A533B6" w:rsidP="00793D7E">
      <w:pPr>
        <w:numPr>
          <w:ilvl w:val="0"/>
          <w:numId w:val="6"/>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 podmienkach a štruktúrach SMoZ, vrátane jeho členov, ich organizačných štruktúr a im podriadených osôb, nie je prípustná:</w:t>
      </w:r>
    </w:p>
    <w:p w:rsidR="00A533B6" w:rsidRPr="00E24BDB" w:rsidRDefault="00A533B6" w:rsidP="00793D7E">
      <w:pPr>
        <w:numPr>
          <w:ilvl w:val="1"/>
          <w:numId w:val="6"/>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politická a náboženská agitácia,</w:t>
      </w:r>
    </w:p>
    <w:p w:rsidR="00A533B6" w:rsidRPr="00E24BDB" w:rsidRDefault="00A533B6" w:rsidP="00793D7E">
      <w:pPr>
        <w:numPr>
          <w:ilvl w:val="1"/>
          <w:numId w:val="6"/>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akákoľvek diskriminácia,</w:t>
      </w:r>
    </w:p>
    <w:p w:rsidR="00A533B6" w:rsidRPr="00E24BDB" w:rsidRDefault="00A533B6" w:rsidP="00793D7E">
      <w:pPr>
        <w:numPr>
          <w:ilvl w:val="1"/>
          <w:numId w:val="6"/>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podnecovanie k rasovej, národnostnej alebo etnickej nenávisti,</w:t>
      </w:r>
    </w:p>
    <w:p w:rsidR="00A533B6" w:rsidRPr="00E24BDB" w:rsidRDefault="00A533B6" w:rsidP="00793D7E">
      <w:pPr>
        <w:numPr>
          <w:ilvl w:val="1"/>
          <w:numId w:val="6"/>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hanobenie národa, rasy a presvedčenia,</w:t>
      </w:r>
    </w:p>
    <w:p w:rsidR="00A533B6" w:rsidRPr="00E24BDB" w:rsidRDefault="00A533B6" w:rsidP="00793D7E">
      <w:pPr>
        <w:numPr>
          <w:ilvl w:val="1"/>
          <w:numId w:val="6"/>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útoky alebo vyhrážanie sa útokom akéhokoľvek druhu proti krajine, jej orgánom, skupine osôb alebo osobám na základe ich rasového, etnického, či národnostného pôvodu, pohlavia, jazyka, politického alebo náboženského presvedčenia alebo z iného odsúdeniahodného dôvodu.</w:t>
      </w:r>
    </w:p>
    <w:p w:rsidR="00A533B6" w:rsidRPr="00E24BDB" w:rsidRDefault="00A533B6" w:rsidP="00793D7E">
      <w:pPr>
        <w:numPr>
          <w:ilvl w:val="0"/>
          <w:numId w:val="6"/>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Konania uvedené v odseku 2 budú bezodkladne postihnuté v disciplinárnom konaní Disciplinárnou komisiou SMoZ (ďalej len “disciplinárna komisia”) v súlade s týmito stanovami a Disciplinárnym poriadkom SMoZ (ďalej len “disciplinárny poriadok”). Najzávažnejšie prípady môžu byť postihnuté pozastavením členstva a vylúčením člena zo SMoZ.</w:t>
      </w:r>
    </w:p>
    <w:p w:rsidR="00A533B6" w:rsidRPr="00E24BDB" w:rsidRDefault="00A533B6" w:rsidP="00793D7E">
      <w:pPr>
        <w:spacing w:before="180" w:after="120" w:line="240" w:lineRule="atLeast"/>
        <w:outlineLvl w:val="4"/>
        <w:rPr>
          <w:rFonts w:ascii="Tahoma" w:hAnsi="Tahoma" w:cs="Tahoma"/>
          <w:b/>
          <w:bCs/>
          <w:sz w:val="20"/>
          <w:szCs w:val="20"/>
          <w:lang w:eastAsia="sk-SK"/>
        </w:rPr>
      </w:pPr>
      <w:r w:rsidRPr="00E24BDB">
        <w:rPr>
          <w:rFonts w:ascii="Tahoma" w:hAnsi="Tahoma" w:cs="Tahoma"/>
          <w:b/>
          <w:bCs/>
          <w:sz w:val="20"/>
          <w:szCs w:val="20"/>
          <w:lang w:eastAsia="sk-SK"/>
        </w:rPr>
        <w:t>Článok 7 - Vzťahy v SMoZ</w:t>
      </w:r>
    </w:p>
    <w:p w:rsidR="00A533B6" w:rsidRPr="00E24BDB" w:rsidRDefault="00A533B6" w:rsidP="00793D7E">
      <w:pPr>
        <w:numPr>
          <w:ilvl w:val="0"/>
          <w:numId w:val="7"/>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SMoZ, jeho orgány a členovia podporujú priateľské medziľudské vzťahy medzi svojimi členmi, klubmi a funkcionármi.</w:t>
      </w:r>
    </w:p>
    <w:p w:rsidR="00A533B6" w:rsidRPr="00E24BDB" w:rsidRDefault="00A533B6" w:rsidP="00793D7E">
      <w:pPr>
        <w:numPr>
          <w:ilvl w:val="0"/>
          <w:numId w:val="7"/>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SMoZ, jeho orgány, funkcionári a ostatní členovia SMoZ sú povinní dodržiavať stanovy a ostatné predpisy SMoZ, národné pravidlá jednotlivých modelárskych odbornosti  ako aj záväzné rozhodnutia medzinárodných aj vnútroštátnych orgánov rozhodovania sporov, rešpektovať princípy uvedené v článku 5 odseku 2, ako aj v článku 5 odseku 3 tam, kde je ich použitie výslovne stanovené, ako aj zásady lojality, čestnosti a športového správania, poznať a dodržiavať zásady športovej etiky.</w:t>
      </w:r>
    </w:p>
    <w:p w:rsidR="00A533B6" w:rsidRPr="00E24BDB" w:rsidRDefault="00A533B6" w:rsidP="00793D7E">
      <w:pPr>
        <w:numPr>
          <w:ilvl w:val="0"/>
          <w:numId w:val="7"/>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Každý člen SMoZ je povinný osobitne dbať na dobré meno slovenského modelárstva a zdržať sa akýchkoľvek konaní, ktoré by ho mohli nespravodlivo poškodiť.</w:t>
      </w:r>
    </w:p>
    <w:p w:rsidR="00A533B6" w:rsidRPr="00E24BDB" w:rsidRDefault="00A533B6" w:rsidP="00793D7E">
      <w:pPr>
        <w:numPr>
          <w:ilvl w:val="0"/>
          <w:numId w:val="7"/>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Porušenie povinností uvedených v tomto článku, ako aj ostatných povinností vyplývajúcich z týchto stanov, sú disciplinárnymi previneniami, ktoré je možné postihnúť v disciplinárnom konaní.</w:t>
      </w:r>
    </w:p>
    <w:p w:rsidR="00A533B6" w:rsidRPr="00E24BDB" w:rsidRDefault="00A533B6" w:rsidP="00793D7E">
      <w:pPr>
        <w:spacing w:before="100" w:beforeAutospacing="1" w:after="100" w:afterAutospacing="1" w:line="270" w:lineRule="atLeast"/>
        <w:rPr>
          <w:rFonts w:ascii="Tahoma" w:hAnsi="Tahoma" w:cs="Tahoma"/>
          <w:sz w:val="24"/>
          <w:szCs w:val="24"/>
          <w:lang w:eastAsia="sk-SK"/>
        </w:rPr>
      </w:pPr>
      <w:r w:rsidRPr="00E24BDB">
        <w:rPr>
          <w:rFonts w:ascii="Tahoma" w:hAnsi="Tahoma" w:cs="Tahoma"/>
          <w:b/>
          <w:bCs/>
          <w:sz w:val="24"/>
          <w:szCs w:val="24"/>
          <w:lang w:eastAsia="sk-SK"/>
        </w:rPr>
        <w:t>Štvrtá hlava - Normatívny systém a rozhodovacia činnosť v rámci SMoZ</w:t>
      </w:r>
    </w:p>
    <w:p w:rsidR="00A533B6" w:rsidRPr="00E24BDB" w:rsidRDefault="00A533B6" w:rsidP="00793D7E">
      <w:pPr>
        <w:spacing w:before="180" w:after="120" w:line="240" w:lineRule="atLeast"/>
        <w:outlineLvl w:val="4"/>
        <w:rPr>
          <w:rFonts w:ascii="Tahoma" w:hAnsi="Tahoma" w:cs="Tahoma"/>
          <w:b/>
          <w:bCs/>
          <w:sz w:val="20"/>
          <w:szCs w:val="20"/>
          <w:lang w:eastAsia="sk-SK"/>
        </w:rPr>
      </w:pPr>
      <w:r w:rsidRPr="00E24BDB">
        <w:rPr>
          <w:rFonts w:ascii="Tahoma" w:hAnsi="Tahoma" w:cs="Tahoma"/>
          <w:b/>
          <w:bCs/>
          <w:sz w:val="20"/>
          <w:szCs w:val="20"/>
          <w:lang w:eastAsia="sk-SK"/>
        </w:rPr>
        <w:t>Článok 8 - Systém predpisov SMoZ a iné normatívne akty vydávané orgánmi SMoZ</w:t>
      </w:r>
    </w:p>
    <w:p w:rsidR="00A533B6" w:rsidRPr="00E24BDB" w:rsidRDefault="00A533B6" w:rsidP="00793D7E">
      <w:pPr>
        <w:numPr>
          <w:ilvl w:val="0"/>
          <w:numId w:val="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Stanovy SMoZ sú najvyšším predpisom SMoZ.</w:t>
      </w:r>
    </w:p>
    <w:p w:rsidR="00A533B6" w:rsidRPr="00E24BDB" w:rsidRDefault="00A533B6" w:rsidP="00793D7E">
      <w:pPr>
        <w:numPr>
          <w:ilvl w:val="0"/>
          <w:numId w:val="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Orgány SMoZ vydávajú na základe týchto stanov, v rámci im zverenej právomoci a pôsobnosti, predpisy, rozhodnutia, odporúčania a stanoviská, ktoré musia byť v súlade s týmito stanovami.</w:t>
      </w:r>
    </w:p>
    <w:p w:rsidR="00A533B6" w:rsidRPr="00E24BDB" w:rsidRDefault="00A533B6" w:rsidP="00793D7E">
      <w:pPr>
        <w:numPr>
          <w:ilvl w:val="0"/>
          <w:numId w:val="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 rámci SMoZ vydávajú príslušné orgány SMoZ tieto predpisy záväzné pre všetkých členov SMoZ, ktorých činnosti sa týkajú:</w:t>
      </w:r>
    </w:p>
    <w:p w:rsidR="00A533B6" w:rsidRPr="00E24BDB" w:rsidRDefault="00A533B6" w:rsidP="00793D7E">
      <w:pPr>
        <w:numPr>
          <w:ilvl w:val="1"/>
          <w:numId w:val="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b/>
          <w:bCs/>
          <w:sz w:val="20"/>
          <w:szCs w:val="20"/>
          <w:lang w:eastAsia="sk-SK"/>
        </w:rPr>
        <w:t>volebný poriadok</w:t>
      </w:r>
      <w:r w:rsidRPr="00E24BDB">
        <w:rPr>
          <w:rFonts w:ascii="Tahoma" w:hAnsi="Tahoma" w:cs="Tahoma"/>
          <w:sz w:val="20"/>
          <w:szCs w:val="20"/>
          <w:lang w:eastAsia="sk-SK"/>
        </w:rPr>
        <w:t> – schvaľuje VZ; upravuje prípravu a priebeh volieb do volených orgánov SMoZ,</w:t>
      </w:r>
    </w:p>
    <w:p w:rsidR="00A533B6" w:rsidRPr="00E24BDB" w:rsidRDefault="00A533B6" w:rsidP="00793D7E">
      <w:pPr>
        <w:numPr>
          <w:ilvl w:val="1"/>
          <w:numId w:val="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b/>
          <w:bCs/>
          <w:sz w:val="20"/>
          <w:szCs w:val="20"/>
          <w:lang w:eastAsia="sk-SK"/>
        </w:rPr>
        <w:t>rokovací poriadok</w:t>
      </w:r>
      <w:r w:rsidRPr="00E24BDB">
        <w:rPr>
          <w:rFonts w:ascii="Tahoma" w:hAnsi="Tahoma" w:cs="Tahoma"/>
          <w:sz w:val="20"/>
          <w:szCs w:val="20"/>
          <w:lang w:eastAsia="sk-SK"/>
        </w:rPr>
        <w:t> – schvaľuje konferencia; upravuje procesné pravidlá rokovania VZ a výkonného výboru,</w:t>
      </w:r>
    </w:p>
    <w:p w:rsidR="00A533B6" w:rsidRPr="00E24BDB" w:rsidRDefault="00A533B6" w:rsidP="00793D7E">
      <w:pPr>
        <w:numPr>
          <w:ilvl w:val="1"/>
          <w:numId w:val="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b/>
          <w:bCs/>
          <w:sz w:val="20"/>
          <w:szCs w:val="20"/>
          <w:lang w:eastAsia="sk-SK"/>
        </w:rPr>
        <w:t>ostatné poriadky </w:t>
      </w:r>
      <w:r w:rsidRPr="00E24BDB">
        <w:rPr>
          <w:rFonts w:ascii="Tahoma" w:hAnsi="Tahoma" w:cs="Tahoma"/>
          <w:sz w:val="20"/>
          <w:szCs w:val="20"/>
          <w:lang w:eastAsia="sk-SK"/>
        </w:rPr>
        <w:t>– schvaľuje výkonný výbor, okrem rokovacieho poriadku a upravujú najvýznamnejšie oblasti činnosti SMoZ,</w:t>
      </w:r>
    </w:p>
    <w:p w:rsidR="00A533B6" w:rsidRPr="00E24BDB" w:rsidRDefault="00A533B6" w:rsidP="00793D7E">
      <w:pPr>
        <w:numPr>
          <w:ilvl w:val="1"/>
          <w:numId w:val="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b/>
          <w:bCs/>
          <w:sz w:val="20"/>
          <w:szCs w:val="20"/>
          <w:lang w:eastAsia="sk-SK"/>
        </w:rPr>
        <w:t>štatút </w:t>
      </w:r>
      <w:r w:rsidRPr="00E24BDB">
        <w:rPr>
          <w:rFonts w:ascii="Tahoma" w:hAnsi="Tahoma" w:cs="Tahoma"/>
          <w:sz w:val="20"/>
          <w:szCs w:val="20"/>
          <w:lang w:eastAsia="sk-SK"/>
        </w:rPr>
        <w:t>– schvaľuje výkonný výbor; upravuje pôsobnosť a pravidlá fungovania odborných komisií a ďalších orgánov SMoZ,</w:t>
      </w:r>
    </w:p>
    <w:p w:rsidR="00A533B6" w:rsidRPr="00E24BDB" w:rsidRDefault="00A533B6" w:rsidP="00793D7E">
      <w:pPr>
        <w:numPr>
          <w:ilvl w:val="1"/>
          <w:numId w:val="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b/>
          <w:bCs/>
          <w:sz w:val="20"/>
          <w:szCs w:val="20"/>
          <w:lang w:eastAsia="sk-SK"/>
        </w:rPr>
        <w:t>smernica</w:t>
      </w:r>
      <w:r w:rsidRPr="00E24BDB">
        <w:rPr>
          <w:rFonts w:ascii="Tahoma" w:hAnsi="Tahoma" w:cs="Tahoma"/>
          <w:sz w:val="20"/>
          <w:szCs w:val="20"/>
          <w:lang w:eastAsia="sk-SK"/>
        </w:rPr>
        <w:t> – schvaľuje výkonný výbor; upravuje pravidlá fungovania jednotlivých úsekov a oblastí v pôsobnosti výkonného výboru a aparátu SMoZ,</w:t>
      </w:r>
    </w:p>
    <w:p w:rsidR="00A533B6" w:rsidRPr="00E24BDB" w:rsidRDefault="00A533B6" w:rsidP="00793D7E">
      <w:pPr>
        <w:numPr>
          <w:ilvl w:val="1"/>
          <w:numId w:val="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b/>
          <w:bCs/>
          <w:sz w:val="20"/>
          <w:szCs w:val="20"/>
          <w:lang w:eastAsia="sk-SK"/>
        </w:rPr>
        <w:t>organizačný pokyn</w:t>
      </w:r>
      <w:r w:rsidRPr="00E24BDB">
        <w:rPr>
          <w:rFonts w:ascii="Tahoma" w:hAnsi="Tahoma" w:cs="Tahoma"/>
          <w:sz w:val="20"/>
          <w:szCs w:val="20"/>
          <w:lang w:eastAsia="sk-SK"/>
        </w:rPr>
        <w:t> – vydáva VV na úpravu organizácie práce a plnenia úloh SMoZ.</w:t>
      </w:r>
    </w:p>
    <w:p w:rsidR="00A533B6" w:rsidRPr="00E24BDB" w:rsidRDefault="00A533B6" w:rsidP="00793D7E">
      <w:pPr>
        <w:numPr>
          <w:ilvl w:val="0"/>
          <w:numId w:val="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b/>
          <w:bCs/>
          <w:sz w:val="20"/>
          <w:szCs w:val="20"/>
          <w:lang w:eastAsia="sk-SK"/>
        </w:rPr>
        <w:t>Rozhodnutie</w:t>
      </w:r>
      <w:r w:rsidRPr="00E24BDB">
        <w:rPr>
          <w:rFonts w:ascii="Tahoma" w:hAnsi="Tahoma" w:cs="Tahoma"/>
          <w:sz w:val="20"/>
          <w:szCs w:val="20"/>
          <w:lang w:eastAsia="sk-SK"/>
        </w:rPr>
        <w:t> je záväzné v celom rozsahu. Rozhodnutie vydáva orgán SMoZ v rozsahu svojej pôsobnosti spravidla formou uznesenia. Rozhodnutie, ktoré označuje tých, ktorým je určené, je záväzné len pre označené subjekty.</w:t>
      </w:r>
    </w:p>
    <w:p w:rsidR="00A533B6" w:rsidRPr="00E24BDB" w:rsidRDefault="00A533B6" w:rsidP="00793D7E">
      <w:pPr>
        <w:numPr>
          <w:ilvl w:val="0"/>
          <w:numId w:val="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b/>
          <w:bCs/>
          <w:sz w:val="20"/>
          <w:szCs w:val="20"/>
          <w:lang w:eastAsia="sk-SK"/>
        </w:rPr>
        <w:t>Odporúčania</w:t>
      </w:r>
      <w:r w:rsidRPr="00E24BDB">
        <w:rPr>
          <w:rFonts w:ascii="Tahoma" w:hAnsi="Tahoma" w:cs="Tahoma"/>
          <w:sz w:val="20"/>
          <w:szCs w:val="20"/>
          <w:lang w:eastAsia="sk-SK"/>
        </w:rPr>
        <w:t> a </w:t>
      </w:r>
      <w:r w:rsidRPr="00E24BDB">
        <w:rPr>
          <w:rFonts w:ascii="Tahoma" w:hAnsi="Tahoma" w:cs="Tahoma"/>
          <w:b/>
          <w:bCs/>
          <w:sz w:val="20"/>
          <w:szCs w:val="20"/>
          <w:lang w:eastAsia="sk-SK"/>
        </w:rPr>
        <w:t>stanoviská</w:t>
      </w:r>
      <w:r w:rsidRPr="00E24BDB">
        <w:rPr>
          <w:rFonts w:ascii="Tahoma" w:hAnsi="Tahoma" w:cs="Tahoma"/>
          <w:sz w:val="20"/>
          <w:szCs w:val="20"/>
          <w:lang w:eastAsia="sk-SK"/>
        </w:rPr>
        <w:t> nie sú záväzné. Orgány SMoZ ich vydávajú v rozsahu svojej pôsobnosti. Slúžia k zjednoteniu postupov a poskytnutiu odborných informácií k rozhodovaniu orgánov SMoZ.</w:t>
      </w:r>
    </w:p>
    <w:p w:rsidR="00A533B6" w:rsidRPr="00E24BDB" w:rsidRDefault="00A533B6" w:rsidP="00793D7E">
      <w:pPr>
        <w:numPr>
          <w:ilvl w:val="0"/>
          <w:numId w:val="8"/>
        </w:numPr>
        <w:spacing w:before="100" w:beforeAutospacing="1" w:after="100" w:afterAutospacing="1" w:line="270" w:lineRule="atLeast"/>
        <w:jc w:val="both"/>
        <w:rPr>
          <w:rFonts w:ascii="Tahoma" w:hAnsi="Tahoma" w:cs="Tahoma"/>
          <w:b/>
          <w:bCs/>
          <w:sz w:val="20"/>
          <w:szCs w:val="20"/>
          <w:lang w:eastAsia="sk-SK"/>
        </w:rPr>
      </w:pPr>
      <w:r w:rsidRPr="00E24BDB">
        <w:rPr>
          <w:rFonts w:ascii="Tahoma" w:hAnsi="Tahoma" w:cs="Tahoma"/>
          <w:b/>
          <w:sz w:val="20"/>
          <w:szCs w:val="20"/>
          <w:lang w:eastAsia="sk-SK"/>
        </w:rPr>
        <w:t>Výklad stanov</w:t>
      </w:r>
      <w:r w:rsidRPr="00E24BDB">
        <w:rPr>
          <w:rFonts w:ascii="Tahoma" w:hAnsi="Tahoma" w:cs="Tahoma"/>
          <w:sz w:val="20"/>
          <w:szCs w:val="20"/>
          <w:lang w:eastAsia="sk-SK"/>
        </w:rPr>
        <w:t xml:space="preserve"> alebo iného predpisu SMoZ podáva výkonný výbor, po vyžiadaní stanoviska Rady SMoZ. V prípade, ak výkonný výbor rozhodne v rozpore so stanoviskom Rady SMoZ , je povinný svoje rozhodnutie odôvodniť. </w:t>
      </w:r>
    </w:p>
    <w:p w:rsidR="00A533B6" w:rsidRPr="00E24BDB" w:rsidRDefault="00A533B6" w:rsidP="00793D7E">
      <w:pPr>
        <w:spacing w:before="100" w:beforeAutospacing="1" w:after="100" w:afterAutospacing="1" w:line="270" w:lineRule="atLeast"/>
        <w:jc w:val="both"/>
        <w:rPr>
          <w:rFonts w:ascii="Tahoma" w:hAnsi="Tahoma" w:cs="Tahoma"/>
          <w:b/>
          <w:bCs/>
          <w:sz w:val="20"/>
          <w:szCs w:val="20"/>
          <w:lang w:eastAsia="sk-SK"/>
        </w:rPr>
      </w:pPr>
      <w:r w:rsidRPr="00E24BDB">
        <w:rPr>
          <w:rFonts w:ascii="Tahoma" w:hAnsi="Tahoma" w:cs="Tahoma"/>
          <w:b/>
          <w:bCs/>
          <w:sz w:val="20"/>
          <w:szCs w:val="20"/>
          <w:lang w:eastAsia="sk-SK"/>
        </w:rPr>
        <w:t xml:space="preserve">Článok 9 - Záväznosť predpisov SMoZ a ich vzťah k medzinárodným predpisom k </w:t>
      </w:r>
      <w:r>
        <w:rPr>
          <w:rFonts w:ascii="Tahoma" w:hAnsi="Tahoma" w:cs="Tahoma"/>
          <w:b/>
          <w:bCs/>
          <w:sz w:val="20"/>
          <w:szCs w:val="20"/>
          <w:lang w:eastAsia="sk-SK"/>
        </w:rPr>
        <w:t xml:space="preserve">  </w:t>
      </w:r>
      <w:r w:rsidRPr="00E24BDB">
        <w:rPr>
          <w:rFonts w:ascii="Tahoma" w:hAnsi="Tahoma" w:cs="Tahoma"/>
          <w:b/>
          <w:bCs/>
          <w:sz w:val="20"/>
          <w:szCs w:val="20"/>
          <w:lang w:eastAsia="sk-SK"/>
        </w:rPr>
        <w:t>právnemu poriadku a judikatúre</w:t>
      </w:r>
    </w:p>
    <w:p w:rsidR="00A533B6" w:rsidRPr="00E24BDB" w:rsidRDefault="00A533B6" w:rsidP="00793D7E">
      <w:pPr>
        <w:numPr>
          <w:ilvl w:val="0"/>
          <w:numId w:val="9"/>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Stanovy a ostatné predpisy vydávané orgánmi SMoZ (ďalej len “predpisy SMoZ”) musia byť v súlade s právnym poriadkom SR a EÚ, ako aj s publikovanou ustálenou judikatúrou Európskeho súdu pre ľudské práva, Súdneho dvora EÚ, Ústavného súdu SR a Najvyššieho súdu SR.</w:t>
      </w:r>
    </w:p>
    <w:p w:rsidR="00A533B6" w:rsidRPr="00E24BDB" w:rsidRDefault="00A533B6" w:rsidP="00793D7E">
      <w:pPr>
        <w:numPr>
          <w:ilvl w:val="0"/>
          <w:numId w:val="9"/>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Stanovy a ostatné predpisy riadnych a pridružených členov musia byť v zásadnom súlade s týmito stanovami.</w:t>
      </w:r>
    </w:p>
    <w:p w:rsidR="00A533B6" w:rsidRPr="00E24BDB" w:rsidRDefault="00A533B6" w:rsidP="00793D7E">
      <w:p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b/>
          <w:bCs/>
          <w:sz w:val="20"/>
          <w:szCs w:val="20"/>
          <w:lang w:eastAsia="sk-SK"/>
        </w:rPr>
        <w:t>Článok 10 - Záväznosť rozhodnutí orgánov SMoZ</w:t>
      </w:r>
    </w:p>
    <w:p w:rsidR="00A533B6" w:rsidRPr="00E24BDB" w:rsidRDefault="00A533B6" w:rsidP="00793D7E">
      <w:pPr>
        <w:numPr>
          <w:ilvl w:val="0"/>
          <w:numId w:val="10"/>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Právoplatné rozhodnutie orgánu SMoZ, ktoré bolo vydané v súlade so stanovami a ostatnými predpismi SMoZ v rámci jeho právomoci, je pre všetkých členov tohto orgánu, ako i pre všetkých členov SMoZ, ktorým je určené, záväzné.</w:t>
      </w:r>
    </w:p>
    <w:p w:rsidR="00A533B6" w:rsidRPr="00E24BDB" w:rsidRDefault="00A533B6" w:rsidP="00793D7E">
      <w:pPr>
        <w:numPr>
          <w:ilvl w:val="0"/>
          <w:numId w:val="10"/>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Člen SMoZ je povinný rešpektovať rozhodnutia SMoZ a jeho orgánov. Člen SMoZ zabezpečí dodržiavanie rozhodnutí SMoZ a jeho orgánov aj vo vzťahu ku všetkým osobám podliehajúcim právomoci člena SMoZ.</w:t>
      </w:r>
    </w:p>
    <w:p w:rsidR="00A533B6" w:rsidRPr="00E24BDB" w:rsidRDefault="00A533B6" w:rsidP="00793D7E">
      <w:pPr>
        <w:numPr>
          <w:ilvl w:val="0"/>
          <w:numId w:val="10"/>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 xml:space="preserve">V prípadoch, ktoré neznesú odklad, sú rozhodnutia príslušných orgánov SMoZ zo športového hľadiska záväzné a nemenné; dôvodom pre výnimku z tohto pravidla môže byť protiprávne konanie. </w:t>
      </w:r>
    </w:p>
    <w:p w:rsidR="00A533B6" w:rsidRPr="00E24BDB" w:rsidRDefault="00A533B6" w:rsidP="00793D7E">
      <w:pPr>
        <w:numPr>
          <w:ilvl w:val="0"/>
          <w:numId w:val="10"/>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Predpisy SMoZ stanovia, proti ktorým rozhodnutiam orgánov SMoZ nie je prípustný opravný prostriedok.</w:t>
      </w:r>
    </w:p>
    <w:p w:rsidR="00A533B6" w:rsidRPr="00E24BDB" w:rsidRDefault="00A533B6" w:rsidP="00793D7E">
      <w:pPr>
        <w:numPr>
          <w:ilvl w:val="0"/>
          <w:numId w:val="10"/>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Neplatnosti alebo zrušenia rozhodnutia alebo iného aktu orgánu SMoZ sa je možné z dôvodu procesného pochybenia orgánu SMoZ domáhať iba v takom prípade, ak by bol pri správnom procesnom postupe dosiahnutý iný výsledok.</w:t>
      </w:r>
    </w:p>
    <w:p w:rsidR="00A533B6" w:rsidRPr="00E24BDB" w:rsidRDefault="00A533B6" w:rsidP="00793D7E">
      <w:pPr>
        <w:spacing w:before="180" w:after="120" w:line="240" w:lineRule="atLeast"/>
        <w:outlineLvl w:val="4"/>
        <w:rPr>
          <w:rFonts w:ascii="Tahoma" w:hAnsi="Tahoma" w:cs="Tahoma"/>
          <w:b/>
          <w:bCs/>
          <w:sz w:val="20"/>
          <w:szCs w:val="20"/>
          <w:lang w:eastAsia="sk-SK"/>
        </w:rPr>
      </w:pPr>
      <w:r w:rsidRPr="00E24BDB">
        <w:rPr>
          <w:rFonts w:ascii="Tahoma" w:hAnsi="Tahoma" w:cs="Tahoma"/>
          <w:b/>
          <w:bCs/>
          <w:sz w:val="20"/>
          <w:szCs w:val="20"/>
          <w:lang w:eastAsia="sk-SK"/>
        </w:rPr>
        <w:t>Článok 11 - Predpisy pre členov SMoZ</w:t>
      </w:r>
    </w:p>
    <w:p w:rsidR="00A533B6" w:rsidRPr="00E24BDB" w:rsidRDefault="00A533B6" w:rsidP="00793D7E">
      <w:p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Členovia SMoZ sú povinní rešpektovať všetky právoplatné rozhodnutia orgánov SMoZ o záležitostiach týkajúcich sa ich členstva. Táto povinnosť platí bez ohľadu na ich právnu formu a organizačnú štruktúru.</w:t>
      </w:r>
    </w:p>
    <w:p w:rsidR="00A533B6" w:rsidRPr="00E24BDB" w:rsidRDefault="00A533B6" w:rsidP="00793D7E">
      <w:pPr>
        <w:spacing w:before="180" w:after="120" w:line="240" w:lineRule="atLeast"/>
        <w:outlineLvl w:val="4"/>
        <w:rPr>
          <w:rFonts w:ascii="Tahoma" w:hAnsi="Tahoma" w:cs="Tahoma"/>
          <w:b/>
          <w:bCs/>
          <w:sz w:val="20"/>
          <w:szCs w:val="20"/>
          <w:lang w:eastAsia="sk-SK"/>
        </w:rPr>
      </w:pPr>
      <w:r w:rsidRPr="00E24BDB">
        <w:rPr>
          <w:rFonts w:ascii="Tahoma" w:hAnsi="Tahoma" w:cs="Tahoma"/>
          <w:b/>
          <w:bCs/>
          <w:sz w:val="20"/>
          <w:szCs w:val="20"/>
          <w:lang w:eastAsia="sk-SK"/>
        </w:rPr>
        <w:t>Článok 12 - Disciplinárne opatrenia</w:t>
      </w:r>
    </w:p>
    <w:p w:rsidR="00A533B6" w:rsidRPr="00E24BDB" w:rsidRDefault="00A533B6" w:rsidP="00793D7E">
      <w:pPr>
        <w:numPr>
          <w:ilvl w:val="0"/>
          <w:numId w:val="1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Za porušenie Stanov SMoZ a ostatných predpisov sa členovi SMoZ alebo inej osobe podliehajúcej disciplinárnej právomoci orgánov SMoZ ukladajú disciplinárne opatrenia.</w:t>
      </w:r>
    </w:p>
    <w:p w:rsidR="00A533B6" w:rsidRPr="00E24BDB" w:rsidRDefault="00A533B6" w:rsidP="00793D7E">
      <w:pPr>
        <w:numPr>
          <w:ilvl w:val="0"/>
          <w:numId w:val="1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Disciplinárne konanie rešpektuje princípy spravodlivého procesu a materiálnej spravodlivosti.</w:t>
      </w:r>
    </w:p>
    <w:p w:rsidR="00A533B6" w:rsidRPr="00E24BDB" w:rsidRDefault="00A533B6" w:rsidP="00793D7E">
      <w:pPr>
        <w:numPr>
          <w:ilvl w:val="0"/>
          <w:numId w:val="1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Pravidlá správania a disciplinárne opatrenia ukladané za ich porušenie sú v rámci SMoZ a jeho členov vyjadrené v stanovách, ďalších predpisoch alebo v zmluvných dojednaniach, a ich dodržiavanie je posudzované v súlade s ich obsahom a princípmi uvedenými v článku 5 odsek 2. b.</w:t>
      </w:r>
    </w:p>
    <w:p w:rsidR="00A533B6" w:rsidRPr="00E24BDB" w:rsidRDefault="00A533B6" w:rsidP="00793D7E">
      <w:pPr>
        <w:numPr>
          <w:ilvl w:val="0"/>
          <w:numId w:val="1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Disciplinárne opatrenia sa ukladajú v disciplinárnom konaní, ktorého pravidlá sú upravené v disciplinárnom poriadku.</w:t>
      </w:r>
    </w:p>
    <w:p w:rsidR="00A533B6" w:rsidRPr="00E24BDB" w:rsidRDefault="00A533B6" w:rsidP="00793D7E">
      <w:pPr>
        <w:numPr>
          <w:ilvl w:val="0"/>
          <w:numId w:val="1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Ukladané disciplinárne opatrenia musia byť oprávnené a primerané k druhu a závažnosti porušenia pravidiel alebo predpisov.</w:t>
      </w:r>
    </w:p>
    <w:p w:rsidR="00A533B6" w:rsidRPr="00E24BDB" w:rsidRDefault="00A533B6" w:rsidP="00E24BDB">
      <w:pPr>
        <w:numPr>
          <w:ilvl w:val="0"/>
          <w:numId w:val="1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Disciplinárne opatrenia, ktorými je možné postihnúť v disciplinárnom konaní fyzickú osobu i právnickú osobu, predstavujú:</w:t>
      </w:r>
    </w:p>
    <w:p w:rsidR="00A533B6" w:rsidRPr="00E24BDB" w:rsidRDefault="00A533B6" w:rsidP="00793D7E">
      <w:pPr>
        <w:numPr>
          <w:ilvl w:val="1"/>
          <w:numId w:val="11"/>
        </w:numPr>
        <w:spacing w:before="100" w:beforeAutospacing="1" w:after="100" w:afterAutospacing="1" w:line="270" w:lineRule="atLeast"/>
        <w:rPr>
          <w:rFonts w:ascii="Tahoma" w:hAnsi="Tahoma" w:cs="Tahoma"/>
          <w:sz w:val="20"/>
          <w:szCs w:val="20"/>
          <w:lang w:eastAsia="sk-SK"/>
        </w:rPr>
      </w:pPr>
      <w:r w:rsidRPr="00E24BDB">
        <w:rPr>
          <w:rFonts w:ascii="Tahoma" w:hAnsi="Tahoma" w:cs="Tahoma"/>
          <w:sz w:val="20"/>
          <w:szCs w:val="20"/>
          <w:lang w:eastAsia="sk-SK"/>
        </w:rPr>
        <w:t>upozornenie,</w:t>
      </w:r>
    </w:p>
    <w:p w:rsidR="00A533B6" w:rsidRPr="00E24BDB" w:rsidRDefault="00A533B6" w:rsidP="00793D7E">
      <w:pPr>
        <w:numPr>
          <w:ilvl w:val="1"/>
          <w:numId w:val="11"/>
        </w:numPr>
        <w:spacing w:before="100" w:beforeAutospacing="1" w:after="100" w:afterAutospacing="1" w:line="270" w:lineRule="atLeast"/>
        <w:rPr>
          <w:rFonts w:ascii="Tahoma" w:hAnsi="Tahoma" w:cs="Tahoma"/>
          <w:sz w:val="20"/>
          <w:szCs w:val="20"/>
          <w:lang w:eastAsia="sk-SK"/>
        </w:rPr>
      </w:pPr>
      <w:r w:rsidRPr="00E24BDB">
        <w:rPr>
          <w:rFonts w:ascii="Tahoma" w:hAnsi="Tahoma" w:cs="Tahoma"/>
          <w:sz w:val="20"/>
          <w:szCs w:val="20"/>
          <w:lang w:eastAsia="sk-SK"/>
        </w:rPr>
        <w:t>pokarhanie,</w:t>
      </w:r>
    </w:p>
    <w:p w:rsidR="00A533B6" w:rsidRPr="00E24BDB" w:rsidRDefault="00A533B6" w:rsidP="00793D7E">
      <w:pPr>
        <w:numPr>
          <w:ilvl w:val="1"/>
          <w:numId w:val="11"/>
        </w:numPr>
        <w:spacing w:before="100" w:beforeAutospacing="1" w:after="100" w:afterAutospacing="1" w:line="270" w:lineRule="atLeast"/>
        <w:rPr>
          <w:rFonts w:ascii="Tahoma" w:hAnsi="Tahoma" w:cs="Tahoma"/>
          <w:sz w:val="20"/>
          <w:szCs w:val="20"/>
          <w:lang w:eastAsia="sk-SK"/>
        </w:rPr>
      </w:pPr>
      <w:r w:rsidRPr="00E24BDB">
        <w:rPr>
          <w:rFonts w:ascii="Tahoma" w:hAnsi="Tahoma" w:cs="Tahoma"/>
          <w:sz w:val="20"/>
          <w:szCs w:val="20"/>
          <w:lang w:eastAsia="sk-SK"/>
        </w:rPr>
        <w:t>odobratie ceny.</w:t>
      </w:r>
    </w:p>
    <w:p w:rsidR="00A533B6" w:rsidRPr="00E24BDB" w:rsidRDefault="00A533B6" w:rsidP="00793D7E">
      <w:pPr>
        <w:numPr>
          <w:ilvl w:val="0"/>
          <w:numId w:val="1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Disciplinárne opatrenia, ktorými je možné v disciplinárnom konaní postihnúť fyzickú osobu, sú:</w:t>
      </w:r>
    </w:p>
    <w:p w:rsidR="00A533B6" w:rsidRPr="00E24BDB" w:rsidRDefault="00A533B6" w:rsidP="00793D7E">
      <w:pPr>
        <w:numPr>
          <w:ilvl w:val="1"/>
          <w:numId w:val="11"/>
        </w:numPr>
        <w:spacing w:before="100" w:beforeAutospacing="1" w:after="100" w:afterAutospacing="1" w:line="270" w:lineRule="atLeast"/>
        <w:rPr>
          <w:rFonts w:ascii="Tahoma" w:hAnsi="Tahoma" w:cs="Tahoma"/>
          <w:sz w:val="20"/>
          <w:szCs w:val="20"/>
          <w:lang w:eastAsia="sk-SK"/>
        </w:rPr>
      </w:pPr>
      <w:r w:rsidRPr="00E24BDB">
        <w:rPr>
          <w:rFonts w:ascii="Tahoma" w:hAnsi="Tahoma" w:cs="Tahoma"/>
          <w:sz w:val="20"/>
          <w:szCs w:val="20"/>
          <w:lang w:eastAsia="sk-SK"/>
        </w:rPr>
        <w:t>vylúčenie:</w:t>
      </w:r>
    </w:p>
    <w:p w:rsidR="00A533B6" w:rsidRPr="00E24BDB" w:rsidRDefault="00A533B6" w:rsidP="00793D7E">
      <w:pPr>
        <w:numPr>
          <w:ilvl w:val="2"/>
          <w:numId w:val="11"/>
        </w:numPr>
        <w:spacing w:before="100" w:beforeAutospacing="1" w:after="100" w:afterAutospacing="1" w:line="270" w:lineRule="atLeast"/>
        <w:rPr>
          <w:rFonts w:ascii="Tahoma" w:hAnsi="Tahoma" w:cs="Tahoma"/>
          <w:sz w:val="20"/>
          <w:szCs w:val="20"/>
          <w:lang w:eastAsia="sk-SK"/>
        </w:rPr>
      </w:pPr>
      <w:r w:rsidRPr="00E24BDB">
        <w:rPr>
          <w:rFonts w:ascii="Tahoma" w:hAnsi="Tahoma" w:cs="Tahoma"/>
          <w:sz w:val="20"/>
          <w:szCs w:val="20"/>
          <w:lang w:eastAsia="sk-SK"/>
        </w:rPr>
        <w:t>zo SMoZ,</w:t>
      </w:r>
    </w:p>
    <w:p w:rsidR="00A533B6" w:rsidRPr="00E24BDB" w:rsidRDefault="00A533B6" w:rsidP="00793D7E">
      <w:pPr>
        <w:numPr>
          <w:ilvl w:val="2"/>
          <w:numId w:val="11"/>
        </w:numPr>
        <w:spacing w:before="100" w:beforeAutospacing="1" w:after="100" w:afterAutospacing="1" w:line="270" w:lineRule="atLeast"/>
        <w:rPr>
          <w:rFonts w:ascii="Tahoma" w:hAnsi="Tahoma" w:cs="Tahoma"/>
          <w:sz w:val="20"/>
          <w:szCs w:val="20"/>
          <w:lang w:eastAsia="sk-SK"/>
        </w:rPr>
      </w:pPr>
      <w:r w:rsidRPr="00E24BDB">
        <w:rPr>
          <w:rFonts w:ascii="Tahoma" w:hAnsi="Tahoma" w:cs="Tahoma"/>
          <w:sz w:val="20"/>
          <w:szCs w:val="20"/>
          <w:lang w:eastAsia="sk-SK"/>
        </w:rPr>
        <w:t>z reprezentácie,</w:t>
      </w:r>
    </w:p>
    <w:p w:rsidR="00A533B6" w:rsidRPr="00E24BDB" w:rsidRDefault="00A533B6" w:rsidP="00793D7E">
      <w:pPr>
        <w:numPr>
          <w:ilvl w:val="1"/>
          <w:numId w:val="11"/>
        </w:numPr>
        <w:spacing w:before="100" w:beforeAutospacing="1" w:after="100" w:afterAutospacing="1" w:line="270" w:lineRule="atLeast"/>
        <w:rPr>
          <w:rFonts w:ascii="Tahoma" w:hAnsi="Tahoma" w:cs="Tahoma"/>
          <w:sz w:val="20"/>
          <w:szCs w:val="20"/>
          <w:lang w:eastAsia="sk-SK"/>
        </w:rPr>
      </w:pPr>
      <w:r w:rsidRPr="00E24BDB">
        <w:rPr>
          <w:rFonts w:ascii="Tahoma" w:hAnsi="Tahoma" w:cs="Tahoma"/>
          <w:sz w:val="20"/>
          <w:szCs w:val="20"/>
          <w:lang w:eastAsia="sk-SK"/>
        </w:rPr>
        <w:t>pozastavenie výkonu</w:t>
      </w:r>
    </w:p>
    <w:p w:rsidR="00A533B6" w:rsidRPr="00E24BDB" w:rsidRDefault="00A533B6" w:rsidP="00793D7E">
      <w:pPr>
        <w:numPr>
          <w:ilvl w:val="2"/>
          <w:numId w:val="11"/>
        </w:numPr>
        <w:spacing w:before="100" w:beforeAutospacing="1" w:after="100" w:afterAutospacing="1" w:line="270" w:lineRule="atLeast"/>
        <w:rPr>
          <w:rFonts w:ascii="Tahoma" w:hAnsi="Tahoma" w:cs="Tahoma"/>
          <w:sz w:val="20"/>
          <w:szCs w:val="20"/>
          <w:lang w:eastAsia="sk-SK"/>
        </w:rPr>
      </w:pPr>
      <w:r w:rsidRPr="00E24BDB">
        <w:rPr>
          <w:rFonts w:ascii="Tahoma" w:hAnsi="Tahoma" w:cs="Tahoma"/>
          <w:sz w:val="20"/>
          <w:szCs w:val="20"/>
          <w:lang w:eastAsia="sk-SK"/>
        </w:rPr>
        <w:t>funkcie,</w:t>
      </w:r>
    </w:p>
    <w:p w:rsidR="00A533B6" w:rsidRPr="00E24BDB" w:rsidRDefault="00A533B6" w:rsidP="00793D7E">
      <w:pPr>
        <w:numPr>
          <w:ilvl w:val="2"/>
          <w:numId w:val="11"/>
        </w:numPr>
        <w:spacing w:before="100" w:beforeAutospacing="1" w:after="100" w:afterAutospacing="1" w:line="270" w:lineRule="atLeast"/>
        <w:rPr>
          <w:rFonts w:ascii="Tahoma" w:hAnsi="Tahoma" w:cs="Tahoma"/>
          <w:sz w:val="20"/>
          <w:szCs w:val="20"/>
          <w:lang w:eastAsia="sk-SK"/>
        </w:rPr>
      </w:pPr>
      <w:r w:rsidRPr="00E24BDB">
        <w:rPr>
          <w:rFonts w:ascii="Tahoma" w:hAnsi="Tahoma" w:cs="Tahoma"/>
          <w:sz w:val="20"/>
          <w:szCs w:val="20"/>
          <w:lang w:eastAsia="sk-SK"/>
        </w:rPr>
        <w:t>športovej činnosti alebo</w:t>
      </w:r>
    </w:p>
    <w:p w:rsidR="00A533B6" w:rsidRPr="00E24BDB" w:rsidRDefault="00A533B6" w:rsidP="00793D7E">
      <w:pPr>
        <w:numPr>
          <w:ilvl w:val="2"/>
          <w:numId w:val="11"/>
        </w:numPr>
        <w:spacing w:before="100" w:beforeAutospacing="1" w:after="100" w:afterAutospacing="1" w:line="270" w:lineRule="atLeast"/>
        <w:rPr>
          <w:rFonts w:ascii="Tahoma" w:hAnsi="Tahoma" w:cs="Tahoma"/>
          <w:sz w:val="20"/>
          <w:szCs w:val="20"/>
          <w:lang w:eastAsia="sk-SK"/>
        </w:rPr>
      </w:pPr>
      <w:r w:rsidRPr="00E24BDB">
        <w:rPr>
          <w:rFonts w:ascii="Tahoma" w:hAnsi="Tahoma" w:cs="Tahoma"/>
          <w:sz w:val="20"/>
          <w:szCs w:val="20"/>
          <w:lang w:eastAsia="sk-SK"/>
        </w:rPr>
        <w:t>inej ako športovej činnosti.</w:t>
      </w:r>
    </w:p>
    <w:p w:rsidR="00A533B6" w:rsidRPr="00E24BDB" w:rsidRDefault="00A533B6" w:rsidP="00793D7E">
      <w:pPr>
        <w:numPr>
          <w:ilvl w:val="0"/>
          <w:numId w:val="1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Disciplinárne opatrenia, ktorými je možné v disciplinárnom konaní postihnúť právnickú osobu, sú:</w:t>
      </w:r>
    </w:p>
    <w:p w:rsidR="00A533B6" w:rsidRPr="00E24BDB" w:rsidRDefault="00A533B6" w:rsidP="00793D7E">
      <w:pPr>
        <w:numPr>
          <w:ilvl w:val="1"/>
          <w:numId w:val="1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krátenie dotácie alebo refundácie už uhradených výdavkov/nákladov z dotácie poskytnutej SMoZ štátom, samosprávou,</w:t>
      </w:r>
    </w:p>
    <w:p w:rsidR="00A533B6" w:rsidRPr="00E24BDB" w:rsidRDefault="00A533B6" w:rsidP="00793D7E">
      <w:pPr>
        <w:numPr>
          <w:ilvl w:val="1"/>
          <w:numId w:val="1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zákaz uchádzať sa o dotácie alebo zákaz využiť inštitút refundácie už uhradených výdavkov/nákladov z dotácie poskytnutej SMoZ štátom, samosprávou, alebo z iného zdroja,</w:t>
      </w:r>
    </w:p>
    <w:p w:rsidR="00A533B6" w:rsidRPr="00E24BDB" w:rsidRDefault="00A533B6" w:rsidP="00793D7E">
      <w:pPr>
        <w:numPr>
          <w:ilvl w:val="0"/>
          <w:numId w:val="1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Na dosiahnutie účelu disciplinárneho konania môžu byť disciplinárne opatrenia ukladané aj podmienečne. Upozornenie a pokarhanie nemožno uložiť spolu s pokutou.</w:t>
      </w:r>
    </w:p>
    <w:p w:rsidR="00A533B6" w:rsidRPr="00E24BDB" w:rsidRDefault="00A533B6" w:rsidP="00793D7E">
      <w:pPr>
        <w:numPr>
          <w:ilvl w:val="0"/>
          <w:numId w:val="1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Popri disciplinárnych opatreniach môžu byť na dosiahnutie účelu disciplinárneho konania ukladané aj primerané obmedzenia a povinnosti.</w:t>
      </w:r>
    </w:p>
    <w:p w:rsidR="00A533B6" w:rsidRPr="00E24BDB" w:rsidRDefault="00A533B6" w:rsidP="00793D7E">
      <w:pPr>
        <w:numPr>
          <w:ilvl w:val="0"/>
          <w:numId w:val="1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 záujme individuálnej a generálnej prevencie, ako aj v záujme výchovného pôsobenia na mládež i ostatných členov modelárskeho zväzu, môže byť rozhodnuté o zverejnení disciplinárneho rozhodnutia v plnom znení na webovom sídle SMoZ. Inak sa zverejňuje obvyklým spôsobom iba uložené disciplinárne opatrenie.</w:t>
      </w:r>
    </w:p>
    <w:p w:rsidR="00A533B6" w:rsidRPr="00E24BDB" w:rsidRDefault="00A533B6" w:rsidP="00793D7E">
      <w:pPr>
        <w:numPr>
          <w:ilvl w:val="0"/>
          <w:numId w:val="1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O pozastavení členstva riadneho alebo pridruženého člena v SMoZ alebo o vylúčení riadneho alebo pridruženého člena zo SMoZ alebo o dočasnom pozastavení výkonu funkcie v súlade so stanovami rozhodujú príslušné orgány SMoZ na podnet disciplinárnej komisie alebo iného orgánu SMoZ, alebo člena SMoZ, alebo aj bez podnetu.</w:t>
      </w:r>
    </w:p>
    <w:p w:rsidR="00A533B6" w:rsidRPr="00E24BDB" w:rsidRDefault="00A533B6" w:rsidP="00793D7E">
      <w:pPr>
        <w:spacing w:before="180" w:after="120" w:line="240" w:lineRule="atLeast"/>
        <w:outlineLvl w:val="4"/>
        <w:rPr>
          <w:rFonts w:ascii="Tahoma" w:hAnsi="Tahoma" w:cs="Tahoma"/>
          <w:b/>
          <w:bCs/>
          <w:sz w:val="20"/>
          <w:szCs w:val="20"/>
          <w:lang w:eastAsia="sk-SK"/>
        </w:rPr>
      </w:pPr>
      <w:r w:rsidRPr="00E24BDB">
        <w:rPr>
          <w:rFonts w:ascii="Tahoma" w:hAnsi="Tahoma" w:cs="Tahoma"/>
          <w:b/>
          <w:bCs/>
          <w:sz w:val="20"/>
          <w:szCs w:val="20"/>
          <w:lang w:eastAsia="sk-SK"/>
        </w:rPr>
        <w:t>Článok 13 - Riešenie sporov</w:t>
      </w:r>
    </w:p>
    <w:p w:rsidR="00A533B6" w:rsidRPr="00E24BDB" w:rsidRDefault="00A533B6" w:rsidP="00793D7E">
      <w:pPr>
        <w:numPr>
          <w:ilvl w:val="0"/>
          <w:numId w:val="12"/>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 súlade so stanovami SMoZ sa členovia SMoZ zaväzujú v prípade vzniku sporov v rámci modelárskeho hnutia, súvisiacich s organizovaním alebo vykonávaním športovej činnosti, ovplyvňujúcich súťaže, účastníkov súťaží, modelárov, funkcionárov a pracovníkov aparátu SMoZ, rešpektovať právomoc riešiť takéto spory prednostne prostredníctvom príslušných orgánov SMoZ a rešpektovať právomoc SMoZ pod sankciou disciplinárneho opatrenia v zmysle disciplinárneho poriadku.</w:t>
      </w:r>
    </w:p>
    <w:p w:rsidR="00A533B6" w:rsidRPr="00E24BDB" w:rsidRDefault="00A533B6" w:rsidP="00793D7E">
      <w:p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b/>
          <w:bCs/>
          <w:sz w:val="20"/>
          <w:szCs w:val="20"/>
          <w:lang w:eastAsia="sk-SK"/>
        </w:rPr>
        <w:t>Článok 14 - Nepredvídané udalosti a vyššia moc</w:t>
      </w:r>
    </w:p>
    <w:p w:rsidR="00A533B6" w:rsidRPr="00E24BDB" w:rsidRDefault="00A533B6" w:rsidP="00793D7E">
      <w:pPr>
        <w:numPr>
          <w:ilvl w:val="0"/>
          <w:numId w:val="13"/>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Konečné rozhodnutie o záležitostiach závažnejšej povahy, ktoré nie sú upravené v týchto stanovách alebo v prípadoch vyššej moci, prináleží VZ, ak z povahy veci nevyplýva, že rozhodnutie patrí do výlučnej pôsobnosti iného orgánu.</w:t>
      </w:r>
    </w:p>
    <w:p w:rsidR="00A533B6" w:rsidRPr="00E24BDB" w:rsidRDefault="00A533B6" w:rsidP="00793D7E">
      <w:pPr>
        <w:numPr>
          <w:ilvl w:val="0"/>
          <w:numId w:val="13"/>
        </w:numPr>
        <w:spacing w:before="100" w:beforeAutospacing="1" w:after="100" w:afterAutospacing="1" w:line="270" w:lineRule="atLeast"/>
        <w:rPr>
          <w:rFonts w:ascii="Tahoma" w:hAnsi="Tahoma" w:cs="Tahoma"/>
          <w:sz w:val="20"/>
          <w:szCs w:val="20"/>
          <w:lang w:eastAsia="sk-SK"/>
        </w:rPr>
      </w:pPr>
      <w:r w:rsidRPr="00E24BDB">
        <w:rPr>
          <w:rFonts w:ascii="Tahoma" w:hAnsi="Tahoma" w:cs="Tahoma"/>
          <w:sz w:val="20"/>
          <w:szCs w:val="20"/>
          <w:lang w:eastAsia="sk-SK"/>
        </w:rPr>
        <w:t>K rozhodnutiu VZ alebo iného orgánu podľa odseku 1 sa zabezpečí stanovisko komisie SMoZ alebo iného orgánu, do pôsobnosti ktorého posudzovaná záležitosť patrí. Prijaté rozhodnutie musí byť v súlade s právnym poriadkom a so všeobecnými princípmi uvedenými v stanovách.</w:t>
      </w:r>
    </w:p>
    <w:p w:rsidR="00A533B6" w:rsidRPr="00E24BDB" w:rsidRDefault="00A533B6" w:rsidP="00793D7E">
      <w:pPr>
        <w:spacing w:before="180" w:after="120" w:line="240" w:lineRule="atLeast"/>
        <w:outlineLvl w:val="3"/>
        <w:rPr>
          <w:rFonts w:ascii="Tahoma" w:hAnsi="Tahoma" w:cs="Tahoma"/>
          <w:b/>
          <w:bCs/>
          <w:sz w:val="20"/>
          <w:szCs w:val="20"/>
          <w:lang w:eastAsia="sk-SK"/>
        </w:rPr>
      </w:pPr>
    </w:p>
    <w:p w:rsidR="00A533B6" w:rsidRPr="00E24BDB" w:rsidRDefault="00A533B6" w:rsidP="00793D7E">
      <w:pPr>
        <w:spacing w:before="180" w:after="120" w:line="240" w:lineRule="atLeast"/>
        <w:outlineLvl w:val="3"/>
        <w:rPr>
          <w:rFonts w:ascii="Tahoma" w:hAnsi="Tahoma" w:cs="Tahoma"/>
          <w:b/>
          <w:bCs/>
          <w:sz w:val="20"/>
          <w:szCs w:val="20"/>
          <w:lang w:eastAsia="sk-SK"/>
        </w:rPr>
      </w:pPr>
    </w:p>
    <w:p w:rsidR="00A533B6" w:rsidRPr="00E24BDB" w:rsidRDefault="00A533B6" w:rsidP="00793D7E">
      <w:pPr>
        <w:spacing w:before="180" w:after="120" w:line="240" w:lineRule="atLeast"/>
        <w:outlineLvl w:val="3"/>
        <w:rPr>
          <w:rFonts w:ascii="Tahoma" w:hAnsi="Tahoma" w:cs="Tahoma"/>
          <w:b/>
          <w:bCs/>
          <w:sz w:val="20"/>
          <w:szCs w:val="20"/>
          <w:lang w:eastAsia="sk-SK"/>
        </w:rPr>
      </w:pPr>
    </w:p>
    <w:p w:rsidR="00A533B6" w:rsidRPr="00E24BDB" w:rsidRDefault="00A533B6" w:rsidP="00793D7E">
      <w:pPr>
        <w:spacing w:before="180" w:after="120" w:line="240" w:lineRule="atLeast"/>
        <w:outlineLvl w:val="3"/>
        <w:rPr>
          <w:rFonts w:ascii="Tahoma" w:hAnsi="Tahoma" w:cs="Tahoma"/>
          <w:b/>
          <w:bCs/>
          <w:sz w:val="24"/>
          <w:szCs w:val="24"/>
          <w:lang w:eastAsia="sk-SK"/>
        </w:rPr>
      </w:pPr>
      <w:r w:rsidRPr="00E24BDB">
        <w:rPr>
          <w:rFonts w:ascii="Tahoma" w:hAnsi="Tahoma" w:cs="Tahoma"/>
          <w:b/>
          <w:bCs/>
          <w:sz w:val="24"/>
          <w:szCs w:val="24"/>
          <w:lang w:eastAsia="sk-SK"/>
        </w:rPr>
        <w:t>Piata hlava - Športová činnosť v rámci SMoZ</w:t>
      </w:r>
    </w:p>
    <w:p w:rsidR="00A533B6" w:rsidRPr="00E24BDB" w:rsidRDefault="00A533B6" w:rsidP="00793D7E">
      <w:pPr>
        <w:spacing w:before="180" w:after="120" w:line="240" w:lineRule="atLeast"/>
        <w:outlineLvl w:val="4"/>
        <w:rPr>
          <w:rFonts w:ascii="Tahoma" w:hAnsi="Tahoma" w:cs="Tahoma"/>
          <w:b/>
          <w:bCs/>
          <w:sz w:val="20"/>
          <w:szCs w:val="20"/>
          <w:lang w:eastAsia="sk-SK"/>
        </w:rPr>
      </w:pPr>
      <w:r w:rsidRPr="00E24BDB">
        <w:rPr>
          <w:rFonts w:ascii="Tahoma" w:hAnsi="Tahoma" w:cs="Tahoma"/>
          <w:b/>
          <w:bCs/>
          <w:sz w:val="20"/>
          <w:szCs w:val="20"/>
          <w:lang w:eastAsia="sk-SK"/>
        </w:rPr>
        <w:t>Článok 15 - Pravidlá súťaži</w:t>
      </w:r>
    </w:p>
    <w:p w:rsidR="00A533B6" w:rsidRPr="00E24BDB" w:rsidRDefault="00A533B6" w:rsidP="00793D7E">
      <w:p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SMoZ a jeho členovia, súťažia podľa národných a medzinárodných modelárskych pravidiel v jednotlivých modelárskych odbornostiach.</w:t>
      </w:r>
    </w:p>
    <w:p w:rsidR="00A533B6" w:rsidRPr="00E24BDB" w:rsidRDefault="00A533B6" w:rsidP="00793D7E">
      <w:p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b/>
          <w:bCs/>
          <w:sz w:val="20"/>
          <w:szCs w:val="20"/>
          <w:lang w:eastAsia="sk-SK"/>
        </w:rPr>
        <w:t>Článok 16 - Súťaže</w:t>
      </w:r>
    </w:p>
    <w:p w:rsidR="00A533B6" w:rsidRPr="00E24BDB" w:rsidRDefault="00A533B6" w:rsidP="00793D7E">
      <w:p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SMoZ organizuje národné a medzinárodné súťaže, svetové poháre, majstrovstvá EU, majstrovstvá sveta, jednorazové M-SR ako aj seriálové súťaže na základe športového kalendára domácich a medzinárodných súťaži</w:t>
      </w:r>
    </w:p>
    <w:p w:rsidR="00A533B6" w:rsidRPr="00E24BDB" w:rsidRDefault="00A533B6" w:rsidP="00793D7E">
      <w:pPr>
        <w:spacing w:before="180" w:after="120" w:line="240" w:lineRule="atLeast"/>
        <w:outlineLvl w:val="4"/>
        <w:rPr>
          <w:rFonts w:ascii="Tahoma" w:hAnsi="Tahoma" w:cs="Tahoma"/>
          <w:b/>
          <w:bCs/>
          <w:sz w:val="20"/>
          <w:szCs w:val="20"/>
          <w:lang w:eastAsia="sk-SK"/>
        </w:rPr>
      </w:pPr>
      <w:r w:rsidRPr="00E24BDB">
        <w:rPr>
          <w:rFonts w:ascii="Tahoma" w:hAnsi="Tahoma" w:cs="Tahoma"/>
          <w:b/>
          <w:bCs/>
          <w:sz w:val="20"/>
          <w:szCs w:val="20"/>
          <w:lang w:eastAsia="sk-SK"/>
        </w:rPr>
        <w:t xml:space="preserve">Článok 17 - Medzinárodné súťaže </w:t>
      </w:r>
    </w:p>
    <w:p w:rsidR="00A533B6" w:rsidRPr="00E24BDB" w:rsidRDefault="00A533B6" w:rsidP="00793D7E">
      <w:pPr>
        <w:numPr>
          <w:ilvl w:val="0"/>
          <w:numId w:val="14"/>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Oprávnenie organizovať medzinárodné  súťaže má výlučne SMoZ. Žiadna medzinárodná súťaž sa nesmie uskutočniť bez predchádzajúceho súhlasu alebo upovedomenia príslušnej medzinárodnej  organizácie v súlade s jej predpismi.</w:t>
      </w:r>
    </w:p>
    <w:p w:rsidR="00A533B6" w:rsidRPr="00E24BDB" w:rsidRDefault="00A533B6" w:rsidP="00793D7E">
      <w:pPr>
        <w:numPr>
          <w:ilvl w:val="0"/>
          <w:numId w:val="14"/>
        </w:numPr>
        <w:spacing w:before="100" w:beforeAutospacing="1" w:after="100" w:afterAutospacing="1" w:line="270" w:lineRule="atLeast"/>
        <w:jc w:val="both"/>
        <w:rPr>
          <w:rFonts w:ascii="Tahoma" w:hAnsi="Tahoma" w:cs="Tahoma"/>
          <w:b/>
          <w:bCs/>
          <w:sz w:val="20"/>
          <w:szCs w:val="20"/>
          <w:lang w:eastAsia="sk-SK"/>
        </w:rPr>
      </w:pPr>
      <w:r w:rsidRPr="00E24BDB">
        <w:rPr>
          <w:rFonts w:ascii="Tahoma" w:hAnsi="Tahoma" w:cs="Tahoma"/>
          <w:sz w:val="20"/>
          <w:szCs w:val="20"/>
          <w:lang w:eastAsia="sk-SK"/>
        </w:rPr>
        <w:t>SMoZ sa zaväzuje dodržiavať a rešpektovať medzinárodný kalendár modelárskych súťaži.</w:t>
      </w:r>
    </w:p>
    <w:p w:rsidR="00A533B6" w:rsidRPr="00E24BDB" w:rsidRDefault="00A533B6" w:rsidP="00793D7E">
      <w:pPr>
        <w:spacing w:before="100" w:beforeAutospacing="1" w:after="100" w:afterAutospacing="1" w:line="270" w:lineRule="atLeast"/>
        <w:rPr>
          <w:rFonts w:ascii="Tahoma" w:hAnsi="Tahoma" w:cs="Tahoma"/>
          <w:b/>
          <w:bCs/>
          <w:sz w:val="20"/>
          <w:szCs w:val="20"/>
          <w:lang w:eastAsia="sk-SK"/>
        </w:rPr>
      </w:pPr>
      <w:r w:rsidRPr="00E24BDB">
        <w:rPr>
          <w:rFonts w:ascii="Tahoma" w:hAnsi="Tahoma" w:cs="Tahoma"/>
          <w:b/>
          <w:bCs/>
          <w:sz w:val="20"/>
          <w:szCs w:val="20"/>
          <w:lang w:eastAsia="sk-SK"/>
        </w:rPr>
        <w:t>Článok 18 - Reprezentovanie Slovenskej republiky</w:t>
      </w:r>
    </w:p>
    <w:p w:rsidR="00A533B6" w:rsidRPr="00E24BDB" w:rsidRDefault="00A533B6" w:rsidP="00793D7E">
      <w:pPr>
        <w:numPr>
          <w:ilvl w:val="0"/>
          <w:numId w:val="15"/>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Reprezentovať Slovenskú republiku je najvyššia česť pre reprezentanta, pre členov realizačného tímu reprezentačného družstva, ako aj pre ostatných zástupcov slovenského modelárskeho zväzu, ktorí sa zúčastňujú na medzinárodných športových, vzdelávacích a iných podujatiach.</w:t>
      </w:r>
    </w:p>
    <w:p w:rsidR="00A533B6" w:rsidRPr="00E24BDB" w:rsidRDefault="00A533B6" w:rsidP="00793D7E">
      <w:pPr>
        <w:numPr>
          <w:ilvl w:val="0"/>
          <w:numId w:val="15"/>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Reprezentant má rozsah svojich práv a povinností osobitne upravený v Štatúte reprezentanta. Každý aktívny reprezentant musí byť so Štatútom reprezentanta oboznámený. Proti obsahu štatútu môže reprezentant uplatniť námietky, ktoré posúdi výkonný výbor.</w:t>
      </w:r>
    </w:p>
    <w:p w:rsidR="00A533B6" w:rsidRPr="00E24BDB" w:rsidRDefault="00A533B6" w:rsidP="00793D7E">
      <w:pPr>
        <w:numPr>
          <w:ilvl w:val="0"/>
          <w:numId w:val="15"/>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Štatút reprezentanta schvaľuje a o jeho zmene alebo doplnení rozhoduje výkonný výbor, ktorý môže v odôvodnených prípadoch rozhodnúť o výnimke z dodržiavania štatútu.</w:t>
      </w:r>
    </w:p>
    <w:p w:rsidR="00A533B6" w:rsidRPr="00E24BDB" w:rsidRDefault="00A533B6" w:rsidP="00793D7E">
      <w:pPr>
        <w:numPr>
          <w:ilvl w:val="0"/>
          <w:numId w:val="15"/>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Povinnosť ochrany dobrého mena a pozitívnej reprezentácie slovenského futbalu a Slovenskej republiky sa vzťahuje aj na členov realizačného tímu slovenskej reprezentácie a ostatných zástupcov slovenského modelárskeho zväzu.</w:t>
      </w:r>
      <w:r w:rsidRPr="00E24BDB">
        <w:rPr>
          <w:rFonts w:ascii="Tahoma" w:hAnsi="Tahoma" w:cs="Tahoma"/>
          <w:sz w:val="20"/>
          <w:szCs w:val="20"/>
          <w:vertAlign w:val="superscript"/>
          <w:lang w:eastAsia="sk-SK"/>
        </w:rPr>
        <w:t xml:space="preserve"> </w:t>
      </w:r>
      <w:r w:rsidRPr="00E24BDB">
        <w:rPr>
          <w:rFonts w:ascii="Tahoma" w:hAnsi="Tahoma" w:cs="Tahoma"/>
          <w:sz w:val="20"/>
          <w:szCs w:val="20"/>
          <w:lang w:eastAsia="sk-SK"/>
        </w:rPr>
        <w:t>Ochranu požívajú aj symboly spojené s reprezentáciou Slovenskej republiky.</w:t>
      </w:r>
    </w:p>
    <w:p w:rsidR="00A533B6" w:rsidRPr="00E24BDB" w:rsidRDefault="00A533B6" w:rsidP="00793D7E">
      <w:pPr>
        <w:numPr>
          <w:ilvl w:val="0"/>
          <w:numId w:val="15"/>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Športoví reprezentanti, športoví odborníci a členovia realizačných tímov sú počas športovej reprezentácie povinní používať štátny znak Slovenskej republiky a označenie štátnej príslušnosti.</w:t>
      </w:r>
    </w:p>
    <w:p w:rsidR="00A533B6" w:rsidRPr="00E24BDB" w:rsidRDefault="00A533B6" w:rsidP="00793D7E">
      <w:pPr>
        <w:numPr>
          <w:ilvl w:val="0"/>
          <w:numId w:val="15"/>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Porušenie povinností súvisiacich s reprezentovaním Slovenskej republiky, ktoré sú uvedené v štatúte reprezentanta a v odseku 5, môže byť disciplinárne postihnuté.</w:t>
      </w:r>
    </w:p>
    <w:p w:rsidR="00A533B6" w:rsidRPr="00E24BDB" w:rsidRDefault="00A533B6" w:rsidP="00793D7E">
      <w:pPr>
        <w:spacing w:before="100" w:beforeAutospacing="1" w:after="100" w:afterAutospacing="1" w:line="300" w:lineRule="atLeast"/>
        <w:jc w:val="center"/>
        <w:outlineLvl w:val="2"/>
        <w:rPr>
          <w:rFonts w:ascii="Tahoma" w:hAnsi="Tahoma" w:cs="Tahoma"/>
          <w:b/>
          <w:bCs/>
          <w:sz w:val="24"/>
          <w:szCs w:val="24"/>
          <w:lang w:eastAsia="sk-SK"/>
        </w:rPr>
      </w:pPr>
      <w:r w:rsidRPr="00E24BDB">
        <w:rPr>
          <w:rFonts w:ascii="Tahoma" w:hAnsi="Tahoma" w:cs="Tahoma"/>
          <w:b/>
          <w:bCs/>
          <w:sz w:val="24"/>
          <w:szCs w:val="24"/>
          <w:lang w:eastAsia="sk-SK"/>
        </w:rPr>
        <w:t>DRUHÁ ČASŤ - Členstvo v SMoZ</w:t>
      </w:r>
    </w:p>
    <w:p w:rsidR="00A533B6" w:rsidRPr="00E24BDB" w:rsidRDefault="00A533B6" w:rsidP="00793D7E">
      <w:pPr>
        <w:spacing w:before="180" w:after="120" w:line="240" w:lineRule="atLeast"/>
        <w:outlineLvl w:val="4"/>
        <w:rPr>
          <w:rFonts w:ascii="Tahoma" w:hAnsi="Tahoma" w:cs="Tahoma"/>
          <w:b/>
          <w:bCs/>
          <w:sz w:val="20"/>
          <w:szCs w:val="20"/>
          <w:lang w:eastAsia="sk-SK"/>
        </w:rPr>
      </w:pPr>
      <w:r w:rsidRPr="00E24BDB">
        <w:rPr>
          <w:rFonts w:ascii="Tahoma" w:hAnsi="Tahoma" w:cs="Tahoma"/>
          <w:b/>
          <w:bCs/>
          <w:sz w:val="20"/>
          <w:szCs w:val="20"/>
          <w:lang w:eastAsia="sk-SK"/>
        </w:rPr>
        <w:t>Článok 19 - Členstvo v SMoZ a členovia SMoZ</w:t>
      </w:r>
    </w:p>
    <w:p w:rsidR="00A533B6" w:rsidRPr="00E24BDB" w:rsidRDefault="00A533B6" w:rsidP="00793D7E">
      <w:pPr>
        <w:numPr>
          <w:ilvl w:val="0"/>
          <w:numId w:val="16"/>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Členstvo je dobrovoľné. Každý člen združenia môže kedykoľvek v súlade s týmito stanovami zo združenia vystúpiť.</w:t>
      </w:r>
    </w:p>
    <w:p w:rsidR="00A533B6" w:rsidRPr="00E24BDB" w:rsidRDefault="00A533B6" w:rsidP="00793D7E">
      <w:pPr>
        <w:numPr>
          <w:ilvl w:val="0"/>
          <w:numId w:val="16"/>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Členstvo je vyjadrením podpory, lojality a stotožnenia sa člena združenia s poslaním, cieľmi a úlohami, ako aj s pravidlami fungovania SMoZ ako občianskeho združenia.</w:t>
      </w:r>
    </w:p>
    <w:p w:rsidR="00A533B6" w:rsidRPr="00E24BDB" w:rsidRDefault="00A533B6" w:rsidP="00793D7E">
      <w:pPr>
        <w:numPr>
          <w:ilvl w:val="0"/>
          <w:numId w:val="16"/>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Členstvom, člen združenia prejavuje svoj súhlas a vôľu podriadiť sa platným pravidlám slovenského modelárskeho zväzu, ktoré sú vyjadrené v týchto stanovách a ostatných predpisoch SMoZ, ako aj rozhodnutiam príslušných orgánov vydaným v súlade s nimi.</w:t>
      </w:r>
    </w:p>
    <w:p w:rsidR="00A533B6" w:rsidRPr="00E24BDB" w:rsidRDefault="00A533B6" w:rsidP="00793D7E">
      <w:pPr>
        <w:numPr>
          <w:ilvl w:val="0"/>
          <w:numId w:val="16"/>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SMoZ má riadnych členov, pridružených členov, individuálnych členov a čestných členov.</w:t>
      </w:r>
    </w:p>
    <w:p w:rsidR="00A533B6" w:rsidRPr="00E24BDB" w:rsidRDefault="00A533B6" w:rsidP="00793D7E">
      <w:pPr>
        <w:numPr>
          <w:ilvl w:val="0"/>
          <w:numId w:val="16"/>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SMoZ zabezpečuje plnenie svojich cieľov a úloh najmä prostredníctvom svojich členov a v spolupráci s nimi.</w:t>
      </w:r>
    </w:p>
    <w:p w:rsidR="00A533B6" w:rsidRPr="00E24BDB" w:rsidRDefault="00A533B6" w:rsidP="00793D7E">
      <w:pPr>
        <w:numPr>
          <w:ilvl w:val="0"/>
          <w:numId w:val="16"/>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Informácie súvisiace so vznikom a zánikom členstva v SMoZ sú evidované v Centrálnom registri členov SMoZ vedenom v informačnom systéme SMoZ. Úkony súvisiace so vznikom a zánikom členstva v SMoZ sa môžu vykonávať aj elektronickou formou.</w:t>
      </w:r>
    </w:p>
    <w:p w:rsidR="00A533B6" w:rsidRPr="00E24BDB" w:rsidRDefault="00A533B6" w:rsidP="00793D7E">
      <w:pPr>
        <w:numPr>
          <w:ilvl w:val="0"/>
          <w:numId w:val="16"/>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Práva a povinnosti členov sú okrem týchto stanov upravené aj ďalšími predpismi SMoZ.</w:t>
      </w:r>
    </w:p>
    <w:p w:rsidR="00A533B6" w:rsidRPr="00E24BDB" w:rsidRDefault="00A533B6" w:rsidP="00793D7E">
      <w:pPr>
        <w:spacing w:before="180" w:after="120" w:line="240" w:lineRule="atLeast"/>
        <w:outlineLvl w:val="4"/>
        <w:rPr>
          <w:rFonts w:ascii="Tahoma" w:hAnsi="Tahoma" w:cs="Tahoma"/>
          <w:b/>
          <w:bCs/>
          <w:sz w:val="20"/>
          <w:szCs w:val="20"/>
          <w:lang w:eastAsia="sk-SK"/>
        </w:rPr>
      </w:pPr>
      <w:r w:rsidRPr="00E24BDB">
        <w:rPr>
          <w:rFonts w:ascii="Tahoma" w:hAnsi="Tahoma" w:cs="Tahoma"/>
          <w:b/>
          <w:bCs/>
          <w:sz w:val="20"/>
          <w:szCs w:val="20"/>
          <w:lang w:eastAsia="sk-SK"/>
        </w:rPr>
        <w:t>Článok 20 - Vznik a zánik členstva v SMoZ</w:t>
      </w:r>
    </w:p>
    <w:p w:rsidR="00A533B6" w:rsidRPr="00E24BDB" w:rsidRDefault="00A533B6" w:rsidP="00793D7E">
      <w:pPr>
        <w:numPr>
          <w:ilvl w:val="0"/>
          <w:numId w:val="17"/>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Členom SMoZ sa môže stať žiadateľ, ktorý splní podmienky stanovené v týchto stanovách. Na vznik členstva v SMoZ nie je právny nárok.</w:t>
      </w:r>
    </w:p>
    <w:p w:rsidR="00A533B6" w:rsidRPr="00E24BDB" w:rsidRDefault="00A533B6" w:rsidP="00793D7E">
      <w:pPr>
        <w:numPr>
          <w:ilvl w:val="0"/>
          <w:numId w:val="17"/>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Podmienky a postup prijatia za člena SMoZ stanovujú tieto stanovy a osobitný predpis schválený výkonným výborom.</w:t>
      </w:r>
    </w:p>
    <w:p w:rsidR="00A533B6" w:rsidRPr="00E24BDB" w:rsidRDefault="00A533B6" w:rsidP="00793D7E">
      <w:pPr>
        <w:numPr>
          <w:ilvl w:val="0"/>
          <w:numId w:val="17"/>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O prijatí za člena SMoZ, o pozastavení členstva v SMoZ alebo o vylúčení člena zo SMoZ rozhoduje príslušný orgán SMoZ v súlade s týmito stanovami a ostatnými predpismi SMoZ.</w:t>
      </w:r>
    </w:p>
    <w:p w:rsidR="00A533B6" w:rsidRPr="00E24BDB" w:rsidRDefault="00A533B6" w:rsidP="00793D7E">
      <w:pPr>
        <w:numPr>
          <w:ilvl w:val="0"/>
          <w:numId w:val="17"/>
        </w:numPr>
        <w:spacing w:before="100" w:beforeAutospacing="1" w:after="100" w:afterAutospacing="1" w:line="270" w:lineRule="atLeast"/>
        <w:rPr>
          <w:rFonts w:ascii="Tahoma" w:hAnsi="Tahoma" w:cs="Tahoma"/>
          <w:sz w:val="20"/>
          <w:szCs w:val="20"/>
          <w:lang w:eastAsia="sk-SK"/>
        </w:rPr>
      </w:pPr>
      <w:r w:rsidRPr="00E24BDB">
        <w:rPr>
          <w:rFonts w:ascii="Tahoma" w:hAnsi="Tahoma" w:cs="Tahoma"/>
          <w:sz w:val="20"/>
          <w:szCs w:val="20"/>
          <w:lang w:eastAsia="sk-SK"/>
        </w:rPr>
        <w:t>Členstvo v SMoZ zaniká:</w:t>
      </w:r>
    </w:p>
    <w:p w:rsidR="00A533B6" w:rsidRPr="00E24BDB" w:rsidRDefault="00A533B6" w:rsidP="00793D7E">
      <w:pPr>
        <w:numPr>
          <w:ilvl w:val="1"/>
          <w:numId w:val="17"/>
        </w:numPr>
        <w:spacing w:before="100" w:beforeAutospacing="1" w:after="100" w:afterAutospacing="1" w:line="270" w:lineRule="atLeast"/>
        <w:rPr>
          <w:rFonts w:ascii="Tahoma" w:hAnsi="Tahoma" w:cs="Tahoma"/>
          <w:sz w:val="20"/>
          <w:szCs w:val="20"/>
          <w:lang w:eastAsia="sk-SK"/>
        </w:rPr>
      </w:pPr>
      <w:r w:rsidRPr="00E24BDB">
        <w:rPr>
          <w:rFonts w:ascii="Tahoma" w:hAnsi="Tahoma" w:cs="Tahoma"/>
          <w:sz w:val="20"/>
          <w:szCs w:val="20"/>
          <w:lang w:eastAsia="sk-SK"/>
        </w:rPr>
        <w:t>vystúpením,</w:t>
      </w:r>
    </w:p>
    <w:p w:rsidR="00A533B6" w:rsidRPr="00E24BDB" w:rsidRDefault="00A533B6" w:rsidP="00793D7E">
      <w:pPr>
        <w:numPr>
          <w:ilvl w:val="1"/>
          <w:numId w:val="17"/>
        </w:numPr>
        <w:spacing w:before="100" w:beforeAutospacing="1" w:after="100" w:afterAutospacing="1" w:line="270" w:lineRule="atLeast"/>
        <w:rPr>
          <w:rFonts w:ascii="Tahoma" w:hAnsi="Tahoma" w:cs="Tahoma"/>
          <w:sz w:val="20"/>
          <w:szCs w:val="20"/>
          <w:lang w:eastAsia="sk-SK"/>
        </w:rPr>
      </w:pPr>
      <w:r w:rsidRPr="00E24BDB">
        <w:rPr>
          <w:rFonts w:ascii="Tahoma" w:hAnsi="Tahoma" w:cs="Tahoma"/>
          <w:sz w:val="20"/>
          <w:szCs w:val="20"/>
          <w:lang w:eastAsia="sk-SK"/>
        </w:rPr>
        <w:t>vylúčením,</w:t>
      </w:r>
    </w:p>
    <w:p w:rsidR="00A533B6" w:rsidRPr="00E24BDB" w:rsidRDefault="00A533B6" w:rsidP="00793D7E">
      <w:pPr>
        <w:numPr>
          <w:ilvl w:val="1"/>
          <w:numId w:val="17"/>
        </w:numPr>
        <w:spacing w:before="100" w:beforeAutospacing="1" w:after="100" w:afterAutospacing="1" w:line="270" w:lineRule="atLeast"/>
        <w:rPr>
          <w:rFonts w:ascii="Tahoma" w:hAnsi="Tahoma" w:cs="Tahoma"/>
          <w:sz w:val="20"/>
          <w:szCs w:val="20"/>
          <w:lang w:eastAsia="sk-SK"/>
        </w:rPr>
      </w:pPr>
      <w:r w:rsidRPr="00E24BDB">
        <w:rPr>
          <w:rFonts w:ascii="Tahoma" w:hAnsi="Tahoma" w:cs="Tahoma"/>
          <w:sz w:val="20"/>
          <w:szCs w:val="20"/>
          <w:lang w:eastAsia="sk-SK"/>
        </w:rPr>
        <w:t>smrťou alebo právnym zánikom člena SMoZ,</w:t>
      </w:r>
    </w:p>
    <w:p w:rsidR="00A533B6" w:rsidRPr="00E24BDB" w:rsidRDefault="00A533B6" w:rsidP="00793D7E">
      <w:pPr>
        <w:numPr>
          <w:ilvl w:val="1"/>
          <w:numId w:val="17"/>
        </w:numPr>
        <w:spacing w:before="100" w:beforeAutospacing="1" w:after="100" w:afterAutospacing="1" w:line="270" w:lineRule="atLeast"/>
        <w:rPr>
          <w:rFonts w:ascii="Tahoma" w:hAnsi="Tahoma" w:cs="Tahoma"/>
          <w:sz w:val="20"/>
          <w:szCs w:val="20"/>
          <w:lang w:eastAsia="sk-SK"/>
        </w:rPr>
      </w:pPr>
      <w:r w:rsidRPr="00E24BDB">
        <w:rPr>
          <w:rFonts w:ascii="Tahoma" w:hAnsi="Tahoma" w:cs="Tahoma"/>
          <w:sz w:val="20"/>
          <w:szCs w:val="20"/>
          <w:lang w:eastAsia="sk-SK"/>
        </w:rPr>
        <w:t>právnym zánikom SMoZ.</w:t>
      </w:r>
    </w:p>
    <w:p w:rsidR="00A533B6" w:rsidRPr="00E24BDB" w:rsidRDefault="00A533B6" w:rsidP="00793D7E">
      <w:pPr>
        <w:numPr>
          <w:ilvl w:val="0"/>
          <w:numId w:val="17"/>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Zánik členstva má za následok zánik všetkých práv, ktoré sa spájajú s členstvom v SMoZ.</w:t>
      </w:r>
    </w:p>
    <w:p w:rsidR="00A533B6" w:rsidRPr="00E24BDB" w:rsidRDefault="00A533B6" w:rsidP="00793D7E">
      <w:pPr>
        <w:numPr>
          <w:ilvl w:val="0"/>
          <w:numId w:val="17"/>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Zánik členstva nezbavuje člena jeho finančných záväzkov voči SMoZ a jeho členom.</w:t>
      </w:r>
    </w:p>
    <w:p w:rsidR="00A533B6" w:rsidRPr="00E24BDB" w:rsidRDefault="00A533B6" w:rsidP="00793D7E">
      <w:pPr>
        <w:numPr>
          <w:ilvl w:val="0"/>
          <w:numId w:val="17"/>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Uhradené členské sa v prípade zániku členstva nevracia</w:t>
      </w:r>
    </w:p>
    <w:p w:rsidR="00A533B6" w:rsidRPr="00E24BDB" w:rsidRDefault="00A533B6" w:rsidP="00793D7E">
      <w:pPr>
        <w:spacing w:before="180" w:after="120" w:line="240" w:lineRule="atLeast"/>
        <w:outlineLvl w:val="4"/>
        <w:rPr>
          <w:rFonts w:ascii="Tahoma" w:hAnsi="Tahoma" w:cs="Tahoma"/>
          <w:b/>
          <w:bCs/>
          <w:sz w:val="20"/>
          <w:szCs w:val="20"/>
          <w:lang w:eastAsia="sk-SK"/>
        </w:rPr>
      </w:pPr>
      <w:r w:rsidRPr="00E24BDB">
        <w:rPr>
          <w:rFonts w:ascii="Tahoma" w:hAnsi="Tahoma" w:cs="Tahoma"/>
          <w:b/>
          <w:bCs/>
          <w:sz w:val="20"/>
          <w:szCs w:val="20"/>
          <w:lang w:eastAsia="sk-SK"/>
        </w:rPr>
        <w:t>Článok 21 - Vystúpenie zo SMoZ</w:t>
      </w:r>
    </w:p>
    <w:p w:rsidR="00A533B6" w:rsidRPr="00E24BDB" w:rsidRDefault="00A533B6" w:rsidP="00793D7E">
      <w:pPr>
        <w:numPr>
          <w:ilvl w:val="0"/>
          <w:numId w:val="1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Riadny člen, ktorý chce vystúpiť zo SMoZ, je povinný v záujme zachovania integrity súťaží informovať o tom písomne alebo elektronicky najmenej dva mesiace vopred SMoZ.</w:t>
      </w:r>
    </w:p>
    <w:p w:rsidR="00A533B6" w:rsidRPr="00E24BDB" w:rsidRDefault="00A533B6" w:rsidP="00793D7E">
      <w:pPr>
        <w:numPr>
          <w:ilvl w:val="0"/>
          <w:numId w:val="1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Povinnosťou vystupujúceho riadneho člena je dokončiť plánovanú činnosť v aktuálnom roku. Ak to nie je možné, SMoZ rozhodne o ďalšom postupe a vysporiadaní vzájomných vzťahov.</w:t>
      </w:r>
    </w:p>
    <w:p w:rsidR="00A533B6" w:rsidRPr="00E24BDB" w:rsidRDefault="00A533B6" w:rsidP="00793D7E">
      <w:pPr>
        <w:numPr>
          <w:ilvl w:val="0"/>
          <w:numId w:val="1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Pridružený člen vystúpenie zo SMoZ oznámi písomne alebo elektronicky generálnemu manažérovi /ďalej GM/ SMoZ.</w:t>
      </w:r>
    </w:p>
    <w:p w:rsidR="00A533B6" w:rsidRPr="00E24BDB" w:rsidRDefault="00A533B6" w:rsidP="00793D7E">
      <w:pPr>
        <w:numPr>
          <w:ilvl w:val="0"/>
          <w:numId w:val="1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Individuálny člen vystúpenie zo SMoZ oznámi písomne alebo elektronicky GM SMoZ, ktorý vedie Centrálny register členov SMoZ.</w:t>
      </w:r>
    </w:p>
    <w:p w:rsidR="00A533B6" w:rsidRPr="00E24BDB" w:rsidRDefault="00A533B6" w:rsidP="00793D7E">
      <w:pPr>
        <w:numPr>
          <w:ilvl w:val="0"/>
          <w:numId w:val="1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Pri oznámení vystúpenia zo SMoZ vystupujúci člen uvedie dátum, ku ktorému vystupuje zo SMoZ. Ak je v oznámení uvedený skorší dátum, ako je deň doručenia oznámenia na SMoZ, alebo ak dátum vystúpenia v oznámení nie je uvedený, za deň vystúpenia sa považuje deň, kedy bolo SMoZ doručené písomné alebo elektronicky oznámenie o vystúpení.</w:t>
      </w:r>
    </w:p>
    <w:p w:rsidR="00A533B6" w:rsidRPr="00E24BDB" w:rsidRDefault="00A533B6" w:rsidP="00793D7E">
      <w:pPr>
        <w:numPr>
          <w:ilvl w:val="0"/>
          <w:numId w:val="1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Vystúpenie zo SMoZ nezbavuje člena vystupujúceho zo SMoZ povinnosti vyrovnať svoje finančné alebo iné záväzky voči SMoZ alebo iným členom SMoZ.</w:t>
      </w:r>
    </w:p>
    <w:p w:rsidR="00A533B6" w:rsidRPr="00E24BDB" w:rsidRDefault="00A533B6" w:rsidP="00793D7E">
      <w:pPr>
        <w:spacing w:before="180" w:after="120" w:line="240" w:lineRule="atLeast"/>
        <w:outlineLvl w:val="4"/>
        <w:rPr>
          <w:rFonts w:ascii="Tahoma" w:hAnsi="Tahoma" w:cs="Tahoma"/>
          <w:b/>
          <w:bCs/>
          <w:sz w:val="20"/>
          <w:szCs w:val="20"/>
          <w:lang w:eastAsia="sk-SK"/>
        </w:rPr>
      </w:pPr>
      <w:r w:rsidRPr="00E24BDB">
        <w:rPr>
          <w:rFonts w:ascii="Tahoma" w:hAnsi="Tahoma" w:cs="Tahoma"/>
          <w:b/>
          <w:bCs/>
          <w:sz w:val="20"/>
          <w:szCs w:val="20"/>
          <w:lang w:eastAsia="sk-SK"/>
        </w:rPr>
        <w:t>Článok 22 - Pozastavenie členstva v SMoZ</w:t>
      </w:r>
    </w:p>
    <w:p w:rsidR="00A533B6" w:rsidRPr="00E24BDB" w:rsidRDefault="00A533B6" w:rsidP="00793D7E">
      <w:pPr>
        <w:numPr>
          <w:ilvl w:val="0"/>
          <w:numId w:val="19"/>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Výkonný výbor môže rozhodnúť aj s okamžitou účinnosťou o pozastavení členstva v SMoZ najmä v prípadoch, ak je člen SMoZ dôvodne podozrivý z: </w:t>
      </w:r>
    </w:p>
    <w:p w:rsidR="00A533B6" w:rsidRPr="00E24BDB" w:rsidRDefault="00A533B6" w:rsidP="00793D7E">
      <w:pPr>
        <w:numPr>
          <w:ilvl w:val="1"/>
          <w:numId w:val="19"/>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ovplyvňovania výsledku športového stretnutia v rozpore so zásadou fair play,</w:t>
      </w:r>
    </w:p>
    <w:p w:rsidR="00A533B6" w:rsidRPr="00E24BDB" w:rsidRDefault="00A533B6" w:rsidP="00793D7E">
      <w:pPr>
        <w:numPr>
          <w:ilvl w:val="1"/>
          <w:numId w:val="19"/>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trestných činov korupcie (prijímanie úplatku, podplácanie, nepriama korupcia) alebo</w:t>
      </w:r>
    </w:p>
    <w:p w:rsidR="00A533B6" w:rsidRPr="00E24BDB" w:rsidRDefault="00A533B6" w:rsidP="00793D7E">
      <w:pPr>
        <w:numPr>
          <w:ilvl w:val="1"/>
          <w:numId w:val="19"/>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inej závažnej trestnej činnosti (zločin).</w:t>
      </w:r>
    </w:p>
    <w:p w:rsidR="00A533B6" w:rsidRPr="00E24BDB" w:rsidRDefault="00A533B6" w:rsidP="00793D7E">
      <w:pPr>
        <w:numPr>
          <w:ilvl w:val="0"/>
          <w:numId w:val="19"/>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Z dôvodu závažného alebo opakovaného porušenia povinnosti, ktoré je v zásadnom rozpore s predpismi alebo rozhodnutiami SMoZ a vážne ohrozuje športovú etiku a dobré meno SMoZ, môže výkonný výbor rozhodnúť o pozastavení členstva, a to aj s okamžitou účinnosťou. Ak výkonný výbor rozhodne o pozastavení členstva individuálneho člena alebo čestného člena, súčasne dá podnet na konanie disciplinárnej komisie; ak rozhodne o pozastavení členstva riadneho člena alebo pridruženého člena, predloží vec na rozhodnutie VZ.</w:t>
      </w:r>
    </w:p>
    <w:p w:rsidR="00A533B6" w:rsidRPr="00E24BDB" w:rsidRDefault="00A533B6" w:rsidP="00793D7E">
      <w:pPr>
        <w:numPr>
          <w:ilvl w:val="0"/>
          <w:numId w:val="19"/>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Pozastavenie členstva trvá až do rozhodnutia vo veci členstva na najbližšej VZ, ak výkonný výbor svoje rozhodnutie o pozastavení členstva nezruší. Ak VZ pozastavenie členstva nepotvrdí, pozastavenie členstva je zrušené.</w:t>
      </w:r>
    </w:p>
    <w:p w:rsidR="00A533B6" w:rsidRPr="00E24BDB" w:rsidRDefault="00A533B6" w:rsidP="00793D7E">
      <w:pPr>
        <w:numPr>
          <w:ilvl w:val="0"/>
          <w:numId w:val="19"/>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Člen, ktorému bolo pozastavené členstvo, stráca momentom rozhodnutia výkonného výboru o pozastavení členstva všetky práva člena SMoZ, ktoré mu prináležia podľa týchto stanov, ak výkonný výbor nerozhodne inak.  Disciplinárna komisia môže členovi SMoZ, ktorého členstvo bolo pozastavené, uložiť aj disciplinárne opatrenie.</w:t>
      </w:r>
    </w:p>
    <w:p w:rsidR="00A533B6" w:rsidRPr="00E24BDB" w:rsidRDefault="00A533B6" w:rsidP="00793D7E">
      <w:pPr>
        <w:spacing w:before="180" w:after="120" w:line="240" w:lineRule="atLeast"/>
        <w:outlineLvl w:val="4"/>
        <w:rPr>
          <w:rFonts w:ascii="Tahoma" w:hAnsi="Tahoma" w:cs="Tahoma"/>
          <w:b/>
          <w:bCs/>
          <w:sz w:val="20"/>
          <w:szCs w:val="20"/>
          <w:lang w:eastAsia="sk-SK"/>
        </w:rPr>
      </w:pPr>
      <w:r w:rsidRPr="00E24BDB">
        <w:rPr>
          <w:rFonts w:ascii="Tahoma" w:hAnsi="Tahoma" w:cs="Tahoma"/>
          <w:b/>
          <w:bCs/>
          <w:sz w:val="20"/>
          <w:szCs w:val="20"/>
          <w:lang w:eastAsia="sk-SK"/>
        </w:rPr>
        <w:t>Článok 23 - Vylúčenie zo SMoZ</w:t>
      </w:r>
    </w:p>
    <w:p w:rsidR="00A533B6" w:rsidRPr="00E24BDB" w:rsidRDefault="00A533B6" w:rsidP="00793D7E">
      <w:pPr>
        <w:numPr>
          <w:ilvl w:val="0"/>
          <w:numId w:val="20"/>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Člen SMoZ môže byť vylúčený zo SMoZ: </w:t>
      </w:r>
    </w:p>
    <w:p w:rsidR="00A533B6" w:rsidRPr="00E24BDB" w:rsidRDefault="00A533B6" w:rsidP="00793D7E">
      <w:pPr>
        <w:numPr>
          <w:ilvl w:val="1"/>
          <w:numId w:val="20"/>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 prípade hrubého porušenia stanov a/alebo iných predpisov SMoZ, pričom za takéto hrubé porušenie sa považuje najmä:</w:t>
      </w:r>
    </w:p>
    <w:p w:rsidR="00A533B6" w:rsidRPr="00E24BDB" w:rsidRDefault="00A533B6" w:rsidP="00793D7E">
      <w:pPr>
        <w:numPr>
          <w:ilvl w:val="2"/>
          <w:numId w:val="20"/>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ovplyvňovanie výsledku súťaže v rozpore so zásadou fair play,</w:t>
      </w:r>
    </w:p>
    <w:p w:rsidR="00A533B6" w:rsidRPr="00E24BDB" w:rsidRDefault="00A533B6" w:rsidP="00793D7E">
      <w:pPr>
        <w:numPr>
          <w:ilvl w:val="2"/>
          <w:numId w:val="20"/>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požitie dopingových látok alebo vedomá účasť na zneužití dopingových látok,</w:t>
      </w:r>
    </w:p>
    <w:p w:rsidR="00A533B6" w:rsidRPr="00E24BDB" w:rsidRDefault="00A533B6" w:rsidP="00793D7E">
      <w:pPr>
        <w:numPr>
          <w:ilvl w:val="2"/>
          <w:numId w:val="20"/>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aktívna účasť na násilí v súvislosti s verejným modelárskym podujatím,</w:t>
      </w:r>
    </w:p>
    <w:p w:rsidR="00A533B6" w:rsidRPr="00E24BDB" w:rsidRDefault="00A533B6" w:rsidP="00793D7E">
      <w:pPr>
        <w:numPr>
          <w:ilvl w:val="2"/>
          <w:numId w:val="20"/>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korupcia (prijímanie úplatku, podplácanie, nepriama korupcia), ktorej sa dopustil člen, štatutárny orgán alebo iný funkcionár člena, alebo iná osoba v prospech člena SMoZ,</w:t>
      </w:r>
    </w:p>
    <w:p w:rsidR="00A533B6" w:rsidRPr="00E24BDB" w:rsidRDefault="00A533B6" w:rsidP="00793D7E">
      <w:pPr>
        <w:numPr>
          <w:ilvl w:val="2"/>
          <w:numId w:val="20"/>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iná trestná činnosť závažnej povahy (zločin), ktorej sa dopustil člen, štatutárny orgán alebo iný funkcionár člena, alebo iná osoba v prospech člena SMoZ.</w:t>
      </w:r>
    </w:p>
    <w:p w:rsidR="00A533B6" w:rsidRPr="00E24BDB" w:rsidRDefault="00A533B6" w:rsidP="00793D7E">
      <w:pPr>
        <w:numPr>
          <w:ilvl w:val="2"/>
          <w:numId w:val="20"/>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závažné, dlhodobé alebo opakované porušenie povinnosti člena SMoZ stanovenej predpismi SMoZ alebo rozhodnutím príslušného orgánu SMoZ vydaným v súlade s nimi, ktoré ohrozujú alebo môžu vážne ohroziť princípy a vzťahy v SMoZ alebo autoritu normatívneho systému a rozhodovacej činnosti v rámci SMoZ,</w:t>
      </w:r>
    </w:p>
    <w:p w:rsidR="00A533B6" w:rsidRPr="00E24BDB" w:rsidRDefault="00A533B6" w:rsidP="00793D7E">
      <w:pPr>
        <w:numPr>
          <w:ilvl w:val="1"/>
          <w:numId w:val="20"/>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ak člen prestal spĺňať podmienky členstva (napr. strata bezúhonnosti, neuhradenie členského príspevku napriek opakovanej písomnej výzve),</w:t>
      </w:r>
    </w:p>
    <w:p w:rsidR="00A533B6" w:rsidRPr="00E24BDB" w:rsidRDefault="00A533B6" w:rsidP="00793D7E">
      <w:pPr>
        <w:numPr>
          <w:ilvl w:val="0"/>
          <w:numId w:val="20"/>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O vylúčení riadneho, pridruženého alebo čestného člena zo SMoZ rozhoduje VZ. O vylúčení individuálneho člena zo SMoZ rozhoduje disciplinárna komisia.</w:t>
      </w:r>
    </w:p>
    <w:p w:rsidR="00A533B6" w:rsidRPr="00E24BDB" w:rsidRDefault="00A533B6" w:rsidP="00793D7E">
      <w:pPr>
        <w:numPr>
          <w:ilvl w:val="0"/>
          <w:numId w:val="20"/>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Postup podľa odseku 1 písmeno a/ je možný až po právoplatnom rozhodnutí orgánov príslušných na konanie o delikte.</w:t>
      </w:r>
    </w:p>
    <w:p w:rsidR="00A533B6" w:rsidRPr="00E24BDB" w:rsidRDefault="00A533B6" w:rsidP="00793D7E">
      <w:pPr>
        <w:numPr>
          <w:ilvl w:val="0"/>
          <w:numId w:val="20"/>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Vylúčenie zo SMoZ nezbavuje člena vystupujúceho zo SMoZ povinnosti vyrovnať svoje finančné alebo iné záväzky voči SMoZ alebo iným členom SMoZ.</w:t>
      </w:r>
    </w:p>
    <w:p w:rsidR="00A533B6" w:rsidRPr="00E24BDB" w:rsidRDefault="00A533B6" w:rsidP="00793D7E">
      <w:pPr>
        <w:spacing w:before="180" w:after="120" w:line="240" w:lineRule="atLeast"/>
        <w:outlineLvl w:val="4"/>
        <w:rPr>
          <w:rFonts w:ascii="Tahoma" w:hAnsi="Tahoma" w:cs="Tahoma"/>
          <w:b/>
          <w:bCs/>
          <w:sz w:val="20"/>
          <w:szCs w:val="20"/>
          <w:lang w:eastAsia="sk-SK"/>
        </w:rPr>
      </w:pPr>
      <w:r w:rsidRPr="00E24BDB">
        <w:rPr>
          <w:rFonts w:ascii="Tahoma" w:hAnsi="Tahoma" w:cs="Tahoma"/>
          <w:b/>
          <w:bCs/>
          <w:sz w:val="20"/>
          <w:szCs w:val="20"/>
          <w:lang w:eastAsia="sk-SK"/>
        </w:rPr>
        <w:t>Článok 24 - Riadne členstvo v SMoZ</w:t>
      </w:r>
    </w:p>
    <w:p w:rsidR="00A533B6" w:rsidRPr="00E24BDB" w:rsidRDefault="00A533B6" w:rsidP="00793D7E">
      <w:pPr>
        <w:numPr>
          <w:ilvl w:val="0"/>
          <w:numId w:val="2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O prijatí za riadneho člena SMoZ rozhoduje komisia odborností po tom, čo žiadateľ o riadne členstvo splní podmienky uvedené v odseku 4 a 5.</w:t>
      </w:r>
    </w:p>
    <w:p w:rsidR="00A533B6" w:rsidRPr="00E24BDB" w:rsidRDefault="00A533B6" w:rsidP="00793D7E">
      <w:pPr>
        <w:numPr>
          <w:ilvl w:val="0"/>
          <w:numId w:val="2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Riadnymi členmi SMoZ po splnení podmienok stanovených týmito stanovami sú:</w:t>
      </w:r>
    </w:p>
    <w:p w:rsidR="00A533B6" w:rsidRPr="00E24BDB" w:rsidRDefault="00A533B6" w:rsidP="00793D7E">
      <w:pPr>
        <w:numPr>
          <w:ilvl w:val="1"/>
          <w:numId w:val="2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modelárske kluby, ktoré môžu existovať v zákonom stanovenej právnej forme občianskeho združenia, vo forme obchodnej spoločnosti, alebo vo forme rozpočtovej alebo príspevkovej organizácie,</w:t>
      </w:r>
    </w:p>
    <w:p w:rsidR="00A533B6" w:rsidRPr="00E24BDB" w:rsidRDefault="00A533B6" w:rsidP="00793D7E">
      <w:pPr>
        <w:numPr>
          <w:ilvl w:val="0"/>
          <w:numId w:val="2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Na VZ SMoZ sa môže zúčastňovať zástupca bez práva hlasovať.</w:t>
      </w:r>
    </w:p>
    <w:p w:rsidR="00A533B6" w:rsidRPr="00E24BDB" w:rsidRDefault="00A533B6" w:rsidP="00793D7E">
      <w:pPr>
        <w:numPr>
          <w:ilvl w:val="0"/>
          <w:numId w:val="2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Každá právnická osoba, ktorá sa chce stať riadnym členom SMoZ (ďalej len „žiadateľ“) musí podať písomnú alebo elektronickú prihlášku adresovanú SMoZ, ak tieto stanovy nestanovujú inak.</w:t>
      </w:r>
    </w:p>
    <w:p w:rsidR="00A533B6" w:rsidRPr="00E24BDB" w:rsidRDefault="00A533B6" w:rsidP="00793D7E">
      <w:pPr>
        <w:numPr>
          <w:ilvl w:val="0"/>
          <w:numId w:val="2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K prihláške podľa odseku 4 musí žiadateľ povinne priložiť nasledujúce dokumenty:</w:t>
      </w:r>
    </w:p>
    <w:p w:rsidR="00A533B6" w:rsidRPr="00E24BDB" w:rsidRDefault="00A533B6" w:rsidP="00793D7E">
      <w:pPr>
        <w:numPr>
          <w:ilvl w:val="1"/>
          <w:numId w:val="2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kópiu platných stanov alebo obdobnej zakladateľskej listiny žiadateľa, ktoré musia byť v súlade so stanovami SMoZ,</w:t>
      </w:r>
    </w:p>
    <w:p w:rsidR="00A533B6" w:rsidRPr="00E24BDB" w:rsidRDefault="00A533B6" w:rsidP="00793D7E">
      <w:pPr>
        <w:numPr>
          <w:ilvl w:val="1"/>
          <w:numId w:val="2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kópiu zápisnice z ostatného zasadnutia najvyššieho orgánu,</w:t>
      </w:r>
    </w:p>
    <w:p w:rsidR="00A533B6" w:rsidRPr="00E24BDB" w:rsidRDefault="00A533B6" w:rsidP="00793D7E">
      <w:pPr>
        <w:numPr>
          <w:ilvl w:val="1"/>
          <w:numId w:val="2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písomný záväzok žiadateľa, že v prípade zániku členstva nezanikajú jeho finančné a iné záväzky, ktoré mu vznikli v čase členstva,</w:t>
      </w:r>
    </w:p>
    <w:p w:rsidR="00A533B6" w:rsidRPr="00E24BDB" w:rsidRDefault="00A533B6" w:rsidP="00793D7E">
      <w:p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b/>
          <w:bCs/>
          <w:sz w:val="20"/>
          <w:szCs w:val="20"/>
          <w:lang w:eastAsia="sk-SK"/>
        </w:rPr>
        <w:t>Článok 25 - Pridružené členstvo v SMoZ</w:t>
      </w:r>
    </w:p>
    <w:p w:rsidR="00A533B6" w:rsidRPr="00E24BDB" w:rsidRDefault="00A533B6" w:rsidP="00793D7E">
      <w:pPr>
        <w:numPr>
          <w:ilvl w:val="0"/>
          <w:numId w:val="22"/>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Pridruženým členom SMoZ sa môže stať iná právnická osoba, ktorej stanovy, poslanie a ciele činnosti, nie sú v rozpore so stanovami, poslaním a cieľmi činnosti SMoZ.</w:t>
      </w:r>
    </w:p>
    <w:p w:rsidR="00A533B6" w:rsidRPr="00E24BDB" w:rsidRDefault="00A533B6" w:rsidP="00793D7E">
      <w:pPr>
        <w:numPr>
          <w:ilvl w:val="0"/>
          <w:numId w:val="22"/>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Návrh na prijatie za pridruženého člena predkladá VZ výkonný výbor na základe žiadosti právnickej osoby uchádzajúcej sa o pridružené členstvo v SMoZ.</w:t>
      </w:r>
    </w:p>
    <w:p w:rsidR="00A533B6" w:rsidRPr="00E24BDB" w:rsidRDefault="00A533B6" w:rsidP="00793D7E">
      <w:pPr>
        <w:numPr>
          <w:ilvl w:val="0"/>
          <w:numId w:val="22"/>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Zástupca pridruženého člena sa môže zúčastňovať VZ bez práva hlasovať.</w:t>
      </w:r>
    </w:p>
    <w:p w:rsidR="00A533B6" w:rsidRPr="00E24BDB" w:rsidRDefault="00A533B6" w:rsidP="00793D7E">
      <w:pPr>
        <w:spacing w:before="180" w:after="120" w:line="240" w:lineRule="atLeast"/>
        <w:outlineLvl w:val="4"/>
        <w:rPr>
          <w:rFonts w:ascii="Tahoma" w:hAnsi="Tahoma" w:cs="Tahoma"/>
          <w:b/>
          <w:bCs/>
          <w:sz w:val="20"/>
          <w:szCs w:val="20"/>
          <w:lang w:eastAsia="sk-SK"/>
        </w:rPr>
      </w:pPr>
      <w:r w:rsidRPr="00E24BDB">
        <w:rPr>
          <w:rFonts w:ascii="Tahoma" w:hAnsi="Tahoma" w:cs="Tahoma"/>
          <w:b/>
          <w:bCs/>
          <w:sz w:val="20"/>
          <w:szCs w:val="20"/>
          <w:lang w:eastAsia="sk-SK"/>
        </w:rPr>
        <w:t>Článok 26 - Individuálne členstvo v SMoZ</w:t>
      </w:r>
    </w:p>
    <w:p w:rsidR="00A533B6" w:rsidRPr="00E24BDB" w:rsidRDefault="00A533B6" w:rsidP="00793D7E">
      <w:pPr>
        <w:numPr>
          <w:ilvl w:val="0"/>
          <w:numId w:val="23"/>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Individuálnym členom SMoZ je fyzická osoba spĺňajúca podmienky členstva podieľajúca sa na športovej, organizačnej alebo riadiacej činnosti v orgánoch a štruktúrach SMoZ a jeho členov najmä ako pretekár, tréner, rozhodca, delegát alebo iný funkcionár.</w:t>
      </w:r>
    </w:p>
    <w:p w:rsidR="00A533B6" w:rsidRPr="00E24BDB" w:rsidRDefault="00A533B6" w:rsidP="00793D7E">
      <w:pPr>
        <w:numPr>
          <w:ilvl w:val="0"/>
          <w:numId w:val="23"/>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Individuálny člen má priame hlasovacie právo na VZ SMoZ. Má právo podieľať sa na činnosti SMoZ, podávať návrhy na zmenu stanov a iných predpisov SMoZ.</w:t>
      </w:r>
    </w:p>
    <w:p w:rsidR="00A533B6" w:rsidRPr="00E24BDB" w:rsidRDefault="00A533B6" w:rsidP="00793D7E">
      <w:pPr>
        <w:numPr>
          <w:ilvl w:val="0"/>
          <w:numId w:val="23"/>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Individuálnym členom sa stáva modelár registrovaný v klube so sídlom mimo územia SR, ktorý bol nominovaný na podujatie reprezentačného výberu SR. Takýto modelár je individuálnym členom SMoZ najmenej počas obdobia, v ktorom je členom širšieho reprezentačného výberu SR.</w:t>
      </w:r>
    </w:p>
    <w:p w:rsidR="00A533B6" w:rsidRPr="00E24BDB" w:rsidRDefault="00A533B6" w:rsidP="00793D7E">
      <w:pPr>
        <w:numPr>
          <w:ilvl w:val="0"/>
          <w:numId w:val="23"/>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Za bezúhonného sa nepovažuje ten, kto bol v posledných piatich rokoch právoplatne odsúdený za úmyselný trestný čin alebo bol v posledných dvoch rokoch postihnutý v disciplinárnom konaní SMoZ za závažné disciplinárne previnenie, pokiaľ odsúdenie alebo postih nebolo zahladené rozhodnutím príslušného orgánu alebo zo zákona. Bezúhonnosť sa preukazuje výpisom z registra trestov, ktorý je možné nahradiť písomným čestným vyhlásením uchádzača o členstvo v SMoZ.</w:t>
      </w:r>
    </w:p>
    <w:p w:rsidR="00A533B6" w:rsidRPr="00E24BDB" w:rsidRDefault="00A533B6" w:rsidP="00793D7E">
      <w:pPr>
        <w:numPr>
          <w:ilvl w:val="0"/>
          <w:numId w:val="23"/>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Osobné údaje uchádzačov o členstvo v SMoZ a individuálnych členov uvedené v ich registračnom formulári budú v súlade so stanovami a ostatnými predpismi SMoZ zverejnené na webovom sídle SMoZ alebo iným obvyklým spôsobom (napr. úradná správa v tlači).</w:t>
      </w:r>
    </w:p>
    <w:p w:rsidR="00A533B6" w:rsidRPr="00E24BDB" w:rsidRDefault="00A533B6" w:rsidP="00793D7E">
      <w:pPr>
        <w:numPr>
          <w:ilvl w:val="0"/>
          <w:numId w:val="23"/>
        </w:numPr>
        <w:spacing w:before="100" w:beforeAutospacing="1" w:after="100" w:afterAutospacing="1" w:line="270" w:lineRule="atLeast"/>
        <w:rPr>
          <w:rFonts w:ascii="Tahoma" w:hAnsi="Tahoma" w:cs="Tahoma"/>
          <w:b/>
          <w:bCs/>
          <w:sz w:val="20"/>
          <w:szCs w:val="20"/>
          <w:lang w:eastAsia="sk-SK"/>
        </w:rPr>
      </w:pPr>
      <w:r w:rsidRPr="00E24BDB">
        <w:rPr>
          <w:rFonts w:ascii="Tahoma" w:hAnsi="Tahoma" w:cs="Tahoma"/>
          <w:sz w:val="20"/>
          <w:szCs w:val="20"/>
          <w:lang w:eastAsia="sk-SK"/>
        </w:rPr>
        <w:t xml:space="preserve">Žiaci sa so súhlasom zákonných zástupcov stávajú individuálnymi členmi </w:t>
      </w:r>
    </w:p>
    <w:p w:rsidR="00A533B6" w:rsidRPr="00E24BDB" w:rsidRDefault="00A533B6" w:rsidP="00793D7E">
      <w:pPr>
        <w:spacing w:before="100" w:beforeAutospacing="1" w:after="100" w:afterAutospacing="1" w:line="270" w:lineRule="atLeast"/>
        <w:ind w:left="142"/>
        <w:rPr>
          <w:rFonts w:ascii="Tahoma" w:hAnsi="Tahoma" w:cs="Tahoma"/>
          <w:b/>
          <w:bCs/>
          <w:sz w:val="20"/>
          <w:szCs w:val="20"/>
          <w:lang w:eastAsia="sk-SK"/>
        </w:rPr>
      </w:pPr>
      <w:r w:rsidRPr="00E24BDB">
        <w:rPr>
          <w:rFonts w:ascii="Tahoma" w:hAnsi="Tahoma" w:cs="Tahoma"/>
          <w:b/>
          <w:bCs/>
          <w:sz w:val="20"/>
          <w:szCs w:val="20"/>
          <w:lang w:eastAsia="sk-SK"/>
        </w:rPr>
        <w:t>Článok 27 - Čestné členstvo v SMoZ</w:t>
      </w:r>
    </w:p>
    <w:p w:rsidR="00A533B6" w:rsidRPr="00E24BDB" w:rsidRDefault="00A533B6" w:rsidP="00793D7E">
      <w:pPr>
        <w:numPr>
          <w:ilvl w:val="0"/>
          <w:numId w:val="24"/>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Za čestného člena SMoZ (ďalej len “čestný člen”) môže byť prijatá osoba, ktorá sa zvlášť zaslúžila o rozvoj alebo propagáciu slovenského MODELÁRSTVA.</w:t>
      </w:r>
    </w:p>
    <w:p w:rsidR="00A533B6" w:rsidRPr="00E24BDB" w:rsidRDefault="00A533B6" w:rsidP="00793D7E">
      <w:pPr>
        <w:numPr>
          <w:ilvl w:val="0"/>
          <w:numId w:val="24"/>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Návrh na prijatie za čestného člena môže predložiť VZ SMoZ predseda ZMoS (ďalej len “predseda”) alebo iný člen výkonného výboru alebo riadny člen SMoZ.</w:t>
      </w:r>
    </w:p>
    <w:p w:rsidR="00A533B6" w:rsidRPr="00E24BDB" w:rsidRDefault="00A533B6" w:rsidP="00793D7E">
      <w:pPr>
        <w:numPr>
          <w:ilvl w:val="0"/>
          <w:numId w:val="24"/>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Predsedovi ZMoS, ktorý sa mimoriadnou mierou zaslúžil o rozvoj slovenského modelárstva, môže byť na návrh člena SMoZ, VZ priznaný titul čestného predsedu SMoZ (ďalej len “čestný predseda”). Čestný predseda sa priznaním tohto titulu VZ stáva súčasne aj čestným členom.</w:t>
      </w:r>
    </w:p>
    <w:p w:rsidR="00A533B6" w:rsidRPr="00E24BDB" w:rsidRDefault="00A533B6" w:rsidP="00793D7E">
      <w:pPr>
        <w:numPr>
          <w:ilvl w:val="0"/>
          <w:numId w:val="24"/>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Čestný člen sa môže zúčastňovať VZ s hlasovacím právom.</w:t>
      </w:r>
    </w:p>
    <w:p w:rsidR="00A533B6" w:rsidRPr="00E24BDB" w:rsidRDefault="00A533B6" w:rsidP="00793D7E">
      <w:pPr>
        <w:numPr>
          <w:ilvl w:val="0"/>
          <w:numId w:val="24"/>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Udeľovanie ďalších čestných titulov, ocenení a vyznamenaní upraví osobitný predpis schválený výkonným výborom.</w:t>
      </w:r>
    </w:p>
    <w:p w:rsidR="00A533B6" w:rsidRPr="00E24BDB" w:rsidRDefault="00A533B6" w:rsidP="00793D7E">
      <w:pPr>
        <w:spacing w:before="180" w:after="120" w:line="240" w:lineRule="atLeast"/>
        <w:outlineLvl w:val="4"/>
        <w:rPr>
          <w:rFonts w:ascii="Tahoma" w:hAnsi="Tahoma" w:cs="Tahoma"/>
          <w:b/>
          <w:bCs/>
          <w:sz w:val="20"/>
          <w:szCs w:val="20"/>
          <w:lang w:eastAsia="sk-SK"/>
        </w:rPr>
      </w:pPr>
      <w:r w:rsidRPr="00E24BDB">
        <w:rPr>
          <w:rFonts w:ascii="Tahoma" w:hAnsi="Tahoma" w:cs="Tahoma"/>
          <w:b/>
          <w:bCs/>
          <w:sz w:val="20"/>
          <w:szCs w:val="20"/>
          <w:lang w:eastAsia="sk-SK"/>
        </w:rPr>
        <w:t>Článok 27 - Práva člena SMoZ</w:t>
      </w:r>
    </w:p>
    <w:p w:rsidR="00A533B6" w:rsidRPr="00E24BDB" w:rsidRDefault="00A533B6" w:rsidP="00793D7E">
      <w:pPr>
        <w:numPr>
          <w:ilvl w:val="0"/>
          <w:numId w:val="25"/>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Člen SMoZ má právo: </w:t>
      </w:r>
    </w:p>
    <w:p w:rsidR="00A533B6" w:rsidRPr="00E24BDB" w:rsidRDefault="00A533B6" w:rsidP="00793D7E">
      <w:pPr>
        <w:numPr>
          <w:ilvl w:val="1"/>
          <w:numId w:val="25"/>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navrhnúť kandidáta na volenú alebo ustanovenú funkciu v rámci SMoZ, ak tieto stanovy neustanovujú inak,</w:t>
      </w:r>
    </w:p>
    <w:p w:rsidR="00A533B6" w:rsidRPr="00E24BDB" w:rsidRDefault="00A533B6" w:rsidP="00793D7E">
      <w:pPr>
        <w:numPr>
          <w:ilvl w:val="1"/>
          <w:numId w:val="25"/>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podieľať sa na činnosti SMoZ v rámci plnenia úloh, ktoré mu boli zverené,</w:t>
      </w:r>
    </w:p>
    <w:p w:rsidR="00A533B6" w:rsidRPr="00E24BDB" w:rsidRDefault="00A533B6" w:rsidP="00793D7E">
      <w:pPr>
        <w:numPr>
          <w:ilvl w:val="1"/>
          <w:numId w:val="25"/>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predkladať návrhy na zmenu stanov a iných predpisov SMoZ v súlade s týmito stanovami,</w:t>
      </w:r>
    </w:p>
    <w:p w:rsidR="00A533B6" w:rsidRPr="00E24BDB" w:rsidRDefault="00A533B6" w:rsidP="00793D7E">
      <w:pPr>
        <w:numPr>
          <w:ilvl w:val="1"/>
          <w:numId w:val="25"/>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pripomienkovať návrhy predpisov SMoZ,</w:t>
      </w:r>
    </w:p>
    <w:p w:rsidR="00A533B6" w:rsidRPr="00E24BDB" w:rsidRDefault="00A533B6" w:rsidP="00793D7E">
      <w:pPr>
        <w:numPr>
          <w:ilvl w:val="1"/>
          <w:numId w:val="25"/>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podať podnet alebo návrh do príslušnej komisie SMoZ,</w:t>
      </w:r>
    </w:p>
    <w:p w:rsidR="00A533B6" w:rsidRPr="00E24BDB" w:rsidRDefault="00A533B6" w:rsidP="00793D7E">
      <w:pPr>
        <w:numPr>
          <w:ilvl w:val="1"/>
          <w:numId w:val="25"/>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byť informovaný a požadovať informácie o záležitostiach SMoZ prostredníctvom príslušných orgánov SMoZ,</w:t>
      </w:r>
    </w:p>
    <w:p w:rsidR="00A533B6" w:rsidRPr="00E24BDB" w:rsidRDefault="00A533B6" w:rsidP="00793D7E">
      <w:pPr>
        <w:numPr>
          <w:ilvl w:val="1"/>
          <w:numId w:val="25"/>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používať vlastný účet v rámci informačného systému SMoZ,</w:t>
      </w:r>
    </w:p>
    <w:p w:rsidR="00A533B6" w:rsidRPr="00E24BDB" w:rsidRDefault="00A533B6" w:rsidP="00793D7E">
      <w:pPr>
        <w:numPr>
          <w:ilvl w:val="1"/>
          <w:numId w:val="25"/>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požívať iné výhody poskytované členom SMoZ.</w:t>
      </w:r>
    </w:p>
    <w:p w:rsidR="00A533B6" w:rsidRPr="00E24BDB" w:rsidRDefault="00A533B6" w:rsidP="00793D7E">
      <w:pPr>
        <w:numPr>
          <w:ilvl w:val="0"/>
          <w:numId w:val="25"/>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Riadny člen SMoZ má okrem práv uvedených v odseku 1 aj tieto práva:</w:t>
      </w:r>
    </w:p>
    <w:p w:rsidR="00A533B6" w:rsidRPr="00E24BDB" w:rsidRDefault="00A533B6" w:rsidP="00793D7E">
      <w:pPr>
        <w:numPr>
          <w:ilvl w:val="1"/>
          <w:numId w:val="25"/>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predkladať návrhy, ktoré majú byť súčasťou programu VZ,</w:t>
      </w:r>
    </w:p>
    <w:p w:rsidR="00A533B6" w:rsidRPr="00E24BDB" w:rsidRDefault="00A533B6" w:rsidP="00793D7E">
      <w:pPr>
        <w:numPr>
          <w:ilvl w:val="1"/>
          <w:numId w:val="25"/>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zastupovať/reprezentovať záujmy modelárskeho hnutia za kluby, oblasti a regióny SR,</w:t>
      </w:r>
    </w:p>
    <w:p w:rsidR="00A533B6" w:rsidRPr="00E24BDB" w:rsidRDefault="00A533B6" w:rsidP="00793D7E">
      <w:pPr>
        <w:numPr>
          <w:ilvl w:val="1"/>
          <w:numId w:val="25"/>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starať sa o všestranný rozvoj modelárstva, najmä sa usilovať o zvýšenie jeho popularity medzi mládežou a deťmi,</w:t>
      </w:r>
    </w:p>
    <w:p w:rsidR="00A533B6" w:rsidRPr="00E24BDB" w:rsidRDefault="00A533B6" w:rsidP="00793D7E">
      <w:pPr>
        <w:numPr>
          <w:ilvl w:val="1"/>
          <w:numId w:val="25"/>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spolupracovať so štátnymi a samosprávnymi orgánmi na úrovni obcí, miest, okresov, krajov, oblastí a regiónov Slovenskej republiky,</w:t>
      </w:r>
    </w:p>
    <w:p w:rsidR="00A533B6" w:rsidRPr="00E24BDB" w:rsidRDefault="00A533B6" w:rsidP="00793D7E">
      <w:pPr>
        <w:numPr>
          <w:ilvl w:val="1"/>
          <w:numId w:val="25"/>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zastupovať spoločné záujmy svojich členov a osôb, ktoré v ňom pôsobia,</w:t>
      </w:r>
    </w:p>
    <w:p w:rsidR="00A533B6" w:rsidRPr="00E24BDB" w:rsidRDefault="00A533B6" w:rsidP="00793D7E">
      <w:pPr>
        <w:numPr>
          <w:ilvl w:val="1"/>
          <w:numId w:val="25"/>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vydávať vlastné vykonávacie predpisy pre svoju činnosť a pre súťaže, ktoré organizuje alebo riadi pri dodržaní článku 11.</w:t>
      </w:r>
    </w:p>
    <w:p w:rsidR="00A533B6" w:rsidRPr="00E24BDB" w:rsidRDefault="00A533B6" w:rsidP="00793D7E">
      <w:pPr>
        <w:numPr>
          <w:ilvl w:val="1"/>
          <w:numId w:val="25"/>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zabezpečovať účasť klubov, ktoré sú jeho členmi, na súťažiach organizovaných SMoZ, ako aj regionálnymi a oblastnými zväzmi.</w:t>
      </w:r>
    </w:p>
    <w:p w:rsidR="00A533B6" w:rsidRPr="00E24BDB" w:rsidRDefault="00A533B6" w:rsidP="00793D7E">
      <w:pPr>
        <w:spacing w:before="180" w:after="120" w:line="240" w:lineRule="atLeast"/>
        <w:outlineLvl w:val="4"/>
        <w:rPr>
          <w:rFonts w:ascii="Tahoma" w:hAnsi="Tahoma" w:cs="Tahoma"/>
          <w:b/>
          <w:bCs/>
          <w:sz w:val="20"/>
          <w:szCs w:val="20"/>
          <w:lang w:eastAsia="sk-SK"/>
        </w:rPr>
      </w:pPr>
      <w:r w:rsidRPr="00E24BDB">
        <w:rPr>
          <w:rFonts w:ascii="Tahoma" w:hAnsi="Tahoma" w:cs="Tahoma"/>
          <w:b/>
          <w:bCs/>
          <w:sz w:val="20"/>
          <w:szCs w:val="20"/>
          <w:lang w:eastAsia="sk-SK"/>
        </w:rPr>
        <w:t>Článok 28 - Povinnosti člena SMoZ</w:t>
      </w:r>
    </w:p>
    <w:p w:rsidR="00A533B6" w:rsidRPr="00E24BDB" w:rsidRDefault="00A533B6" w:rsidP="00793D7E">
      <w:pPr>
        <w:numPr>
          <w:ilvl w:val="0"/>
          <w:numId w:val="26"/>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Člen SMoZ je povinný najmä: </w:t>
      </w:r>
    </w:p>
    <w:p w:rsidR="00A533B6" w:rsidRPr="00E24BDB" w:rsidRDefault="00A533B6" w:rsidP="00793D7E">
      <w:pPr>
        <w:numPr>
          <w:ilvl w:val="1"/>
          <w:numId w:val="26"/>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dodržiavať stanovy SMoZ, ostatné predpisy a rozhodnutia SMoZ a zabezpečiť, aby ich dodržiavali aj jeho členovia a osoby podliehajúce jeho právomoci,</w:t>
      </w:r>
    </w:p>
    <w:p w:rsidR="00A533B6" w:rsidRPr="00E24BDB" w:rsidRDefault="00A533B6" w:rsidP="00793D7E">
      <w:pPr>
        <w:numPr>
          <w:ilvl w:val="1"/>
          <w:numId w:val="26"/>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písomne oznámiť do registra SMoZ všetky právne relevantné zmeny nasledujúci deň po dni, kedy nastala zmena alebo sa o nej člen dozvedel, najmä ak ide o:</w:t>
      </w:r>
    </w:p>
    <w:p w:rsidR="00A533B6" w:rsidRPr="00E24BDB" w:rsidRDefault="00A533B6" w:rsidP="00793D7E">
      <w:pPr>
        <w:numPr>
          <w:ilvl w:val="2"/>
          <w:numId w:val="26"/>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zmenu v identifikačných údajoch člena,</w:t>
      </w:r>
    </w:p>
    <w:p w:rsidR="00A533B6" w:rsidRPr="00E24BDB" w:rsidRDefault="00A533B6" w:rsidP="00793D7E">
      <w:pPr>
        <w:numPr>
          <w:ilvl w:val="2"/>
          <w:numId w:val="26"/>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zmenu v zozname funkcionárov,</w:t>
      </w:r>
    </w:p>
    <w:p w:rsidR="00A533B6" w:rsidRPr="00E24BDB" w:rsidRDefault="00A533B6" w:rsidP="00793D7E">
      <w:pPr>
        <w:numPr>
          <w:ilvl w:val="2"/>
          <w:numId w:val="26"/>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podanie návrhu na vyhlásenie konkurzu alebo vstup do likvidácie alebo</w:t>
      </w:r>
    </w:p>
    <w:p w:rsidR="00A533B6" w:rsidRPr="00E24BDB" w:rsidRDefault="00A533B6" w:rsidP="00793D7E">
      <w:pPr>
        <w:numPr>
          <w:ilvl w:val="2"/>
          <w:numId w:val="26"/>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iné závažné právne relevantné skutočnosti, majúce vplyv na jeho členstvo v SMoZ.</w:t>
      </w:r>
    </w:p>
    <w:p w:rsidR="00A533B6" w:rsidRPr="00E24BDB" w:rsidRDefault="00A533B6" w:rsidP="00793D7E">
      <w:pPr>
        <w:numPr>
          <w:ilvl w:val="1"/>
          <w:numId w:val="26"/>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platiť členské príspevky vo výške stanovenej pre jednotlivé typy členstva a kategórie členov rozhodnutím konferencie,</w:t>
      </w:r>
    </w:p>
    <w:p w:rsidR="00A533B6" w:rsidRPr="00E24BDB" w:rsidRDefault="00A533B6" w:rsidP="00793D7E">
      <w:pPr>
        <w:numPr>
          <w:ilvl w:val="1"/>
          <w:numId w:val="26"/>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platiť poplatky vo výške ustanovenej predpismi SMoZ alebo rozhodnutím príslušného orgánu SMoZ,</w:t>
      </w:r>
    </w:p>
    <w:p w:rsidR="00A533B6" w:rsidRPr="00E24BDB" w:rsidRDefault="00A533B6" w:rsidP="00793D7E">
      <w:pPr>
        <w:numPr>
          <w:ilvl w:val="1"/>
          <w:numId w:val="26"/>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dodržiavať zásady lojality, čestnosti a športového správania, fair play, boja proti dopingu,</w:t>
      </w:r>
    </w:p>
    <w:p w:rsidR="00A533B6" w:rsidRPr="00E24BDB" w:rsidRDefault="00A533B6" w:rsidP="00793D7E">
      <w:pPr>
        <w:numPr>
          <w:ilvl w:val="1"/>
          <w:numId w:val="26"/>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chrániť a podporovať svojim konaním a správaním dobré meno SMoZ a slovenského modelárstva.</w:t>
      </w:r>
    </w:p>
    <w:p w:rsidR="00A533B6" w:rsidRPr="00E24BDB" w:rsidRDefault="00A533B6" w:rsidP="00793D7E">
      <w:pPr>
        <w:numPr>
          <w:ilvl w:val="0"/>
          <w:numId w:val="26"/>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Porušenie vyššie uvedených povinností zo strany člena môže viesť k uloženiu disciplinárnych opatrení podľa týchto stanov a disciplinárneho poriadku.</w:t>
      </w:r>
    </w:p>
    <w:p w:rsidR="00A533B6" w:rsidRPr="00E24BDB" w:rsidRDefault="00A533B6" w:rsidP="00793D7E">
      <w:pPr>
        <w:spacing w:before="100" w:beforeAutospacing="1" w:after="100" w:afterAutospacing="1" w:line="300" w:lineRule="atLeast"/>
        <w:jc w:val="center"/>
        <w:outlineLvl w:val="2"/>
        <w:rPr>
          <w:rFonts w:ascii="Tahoma" w:hAnsi="Tahoma" w:cs="Tahoma"/>
          <w:b/>
          <w:bCs/>
          <w:sz w:val="24"/>
          <w:szCs w:val="24"/>
          <w:lang w:eastAsia="sk-SK"/>
        </w:rPr>
      </w:pPr>
      <w:r w:rsidRPr="00E24BDB">
        <w:rPr>
          <w:rFonts w:ascii="Tahoma" w:hAnsi="Tahoma" w:cs="Tahoma"/>
          <w:b/>
          <w:bCs/>
          <w:sz w:val="24"/>
          <w:szCs w:val="24"/>
          <w:lang w:eastAsia="sk-SK"/>
        </w:rPr>
        <w:t>TRETIA ČASŤ - Orgány SMoZ</w:t>
      </w:r>
    </w:p>
    <w:p w:rsidR="00A533B6" w:rsidRPr="00E24BDB" w:rsidRDefault="00A533B6" w:rsidP="00793D7E">
      <w:pPr>
        <w:spacing w:before="180" w:after="120" w:line="240" w:lineRule="atLeast"/>
        <w:outlineLvl w:val="3"/>
        <w:rPr>
          <w:rFonts w:ascii="Tahoma" w:hAnsi="Tahoma" w:cs="Tahoma"/>
          <w:b/>
          <w:bCs/>
          <w:sz w:val="24"/>
          <w:szCs w:val="24"/>
          <w:lang w:eastAsia="sk-SK"/>
        </w:rPr>
      </w:pPr>
      <w:r w:rsidRPr="00E24BDB">
        <w:rPr>
          <w:rFonts w:ascii="Tahoma" w:hAnsi="Tahoma" w:cs="Tahoma"/>
          <w:b/>
          <w:bCs/>
          <w:sz w:val="24"/>
          <w:szCs w:val="24"/>
          <w:lang w:eastAsia="sk-SK"/>
        </w:rPr>
        <w:t xml:space="preserve">Prvá hlava - Spoločné ustanovenia o orgánoch SMoZ </w:t>
      </w:r>
    </w:p>
    <w:p w:rsidR="00A533B6" w:rsidRPr="00E24BDB" w:rsidRDefault="00A533B6" w:rsidP="00793D7E">
      <w:pPr>
        <w:spacing w:before="180" w:after="120" w:line="240" w:lineRule="atLeast"/>
        <w:outlineLvl w:val="4"/>
        <w:rPr>
          <w:rFonts w:ascii="Tahoma" w:hAnsi="Tahoma" w:cs="Tahoma"/>
          <w:b/>
          <w:bCs/>
          <w:sz w:val="20"/>
          <w:szCs w:val="20"/>
          <w:lang w:eastAsia="sk-SK"/>
        </w:rPr>
      </w:pPr>
      <w:r w:rsidRPr="00E24BDB">
        <w:rPr>
          <w:rFonts w:ascii="Tahoma" w:hAnsi="Tahoma" w:cs="Tahoma"/>
          <w:b/>
          <w:bCs/>
          <w:sz w:val="20"/>
          <w:szCs w:val="20"/>
          <w:lang w:eastAsia="sk-SK"/>
        </w:rPr>
        <w:t>Článok 29 - Všeobecné ustanovenia</w:t>
      </w:r>
    </w:p>
    <w:p w:rsidR="00A533B6" w:rsidRPr="00E24BDB" w:rsidRDefault="00A533B6" w:rsidP="00793D7E">
      <w:pPr>
        <w:numPr>
          <w:ilvl w:val="0"/>
          <w:numId w:val="27"/>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SMoZ zriaďuje na zabezpečenie plnenia svojich cieľov a úloh orgány so zastupiteľskou, normotvornou, kreačnou, výkonnou, rozhodovacou, kontrolnou a disciplinárnou, odvolacou a preskúmavacou, a administratívnou právomocou.</w:t>
      </w:r>
    </w:p>
    <w:p w:rsidR="00A533B6" w:rsidRPr="00E24BDB" w:rsidRDefault="00A533B6" w:rsidP="00793D7E">
      <w:pPr>
        <w:numPr>
          <w:ilvl w:val="0"/>
          <w:numId w:val="27"/>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Najvyšším zastupiteľským a legislatívnym orgánom je Valné zhromaždenie SMoZ.</w:t>
      </w:r>
    </w:p>
    <w:p w:rsidR="00A533B6" w:rsidRPr="00E24BDB" w:rsidRDefault="00A533B6" w:rsidP="00793D7E">
      <w:pPr>
        <w:numPr>
          <w:ilvl w:val="0"/>
          <w:numId w:val="27"/>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Výkonnými orgánmi sú predseda a výkonný výbor.</w:t>
      </w:r>
    </w:p>
    <w:p w:rsidR="00A533B6" w:rsidRPr="00E24BDB" w:rsidRDefault="00A533B6" w:rsidP="00793D7E">
      <w:pPr>
        <w:numPr>
          <w:ilvl w:val="0"/>
          <w:numId w:val="27"/>
        </w:numPr>
        <w:spacing w:before="100" w:beforeAutospacing="1" w:after="100" w:afterAutospacing="1" w:line="270" w:lineRule="atLeast"/>
        <w:rPr>
          <w:rFonts w:ascii="Tahoma" w:hAnsi="Tahoma" w:cs="Tahoma"/>
          <w:sz w:val="20"/>
          <w:szCs w:val="20"/>
          <w:lang w:eastAsia="sk-SK"/>
        </w:rPr>
      </w:pPr>
      <w:r w:rsidRPr="00E24BDB">
        <w:rPr>
          <w:rFonts w:ascii="Tahoma" w:hAnsi="Tahoma" w:cs="Tahoma"/>
          <w:sz w:val="20"/>
          <w:szCs w:val="20"/>
          <w:lang w:eastAsia="sk-SK"/>
        </w:rPr>
        <w:t>Kontrolnými orgánmi sú Kontrolná komisia SMoZ (ďalej len “KK”) a Volebná komisia SMoZ (ďalej len “VK”).</w:t>
      </w:r>
    </w:p>
    <w:p w:rsidR="00A533B6" w:rsidRPr="00E24BDB" w:rsidRDefault="00A533B6" w:rsidP="00793D7E">
      <w:pPr>
        <w:numPr>
          <w:ilvl w:val="0"/>
          <w:numId w:val="27"/>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Orgánmi pre zabezpečenie spravodlivosti sú disciplinárna komisia.</w:t>
      </w:r>
    </w:p>
    <w:p w:rsidR="00A533B6" w:rsidRPr="00E24BDB" w:rsidRDefault="00A533B6" w:rsidP="00793D7E">
      <w:pPr>
        <w:keepLines/>
        <w:numPr>
          <w:ilvl w:val="0"/>
          <w:numId w:val="27"/>
        </w:numPr>
        <w:tabs>
          <w:tab w:val="left" w:pos="450"/>
        </w:tabs>
        <w:spacing w:after="0" w:line="240" w:lineRule="auto"/>
        <w:ind w:right="432"/>
        <w:jc w:val="both"/>
        <w:outlineLvl w:val="0"/>
        <w:rPr>
          <w:rFonts w:ascii="Tahoma" w:hAnsi="Tahoma" w:cs="Tahoma"/>
          <w:bCs/>
          <w:snapToGrid w:val="0"/>
          <w:sz w:val="20"/>
          <w:szCs w:val="20"/>
          <w:lang w:eastAsia="sk-SK"/>
        </w:rPr>
      </w:pPr>
      <w:r w:rsidRPr="00E24BDB">
        <w:rPr>
          <w:rFonts w:ascii="Tahoma" w:hAnsi="Tahoma" w:cs="Tahoma"/>
          <w:bCs/>
          <w:snapToGrid w:val="0"/>
          <w:sz w:val="20"/>
          <w:szCs w:val="20"/>
          <w:lang w:eastAsia="sk-SK"/>
        </w:rPr>
        <w:t>Komisie odborností sú odbornými orgánmi SMoZ k operatívnemu riadeniu jednotlivých oblastí jeho činnosti.</w:t>
      </w:r>
    </w:p>
    <w:p w:rsidR="00A533B6" w:rsidRPr="00E24BDB" w:rsidRDefault="00A533B6" w:rsidP="00793D7E">
      <w:pPr>
        <w:numPr>
          <w:ilvl w:val="0"/>
          <w:numId w:val="27"/>
        </w:numPr>
        <w:spacing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Administratívnymi orgánmi sú generálny manažér a pracovné skupiny.</w:t>
      </w:r>
    </w:p>
    <w:p w:rsidR="00A533B6" w:rsidRPr="00E24BDB" w:rsidRDefault="00A533B6" w:rsidP="00793D7E">
      <w:pPr>
        <w:numPr>
          <w:ilvl w:val="0"/>
          <w:numId w:val="27"/>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Výkon právomoci, práva a povinnosti jednotlivých orgánov SMoZ sú bližšie upravené v poriadkoch SMoZ, štatútoch komisií a ďalších predpisoch SMoZ.</w:t>
      </w:r>
    </w:p>
    <w:p w:rsidR="00A533B6" w:rsidRPr="00E24BDB" w:rsidRDefault="00A533B6" w:rsidP="00793D7E">
      <w:pPr>
        <w:spacing w:before="180" w:after="120" w:line="240" w:lineRule="atLeast"/>
        <w:outlineLvl w:val="4"/>
        <w:rPr>
          <w:rFonts w:ascii="Tahoma" w:hAnsi="Tahoma" w:cs="Tahoma"/>
          <w:b/>
          <w:bCs/>
          <w:sz w:val="20"/>
          <w:szCs w:val="20"/>
          <w:lang w:eastAsia="sk-SK"/>
        </w:rPr>
      </w:pPr>
      <w:r w:rsidRPr="00E24BDB">
        <w:rPr>
          <w:rFonts w:ascii="Tahoma" w:hAnsi="Tahoma" w:cs="Tahoma"/>
          <w:b/>
          <w:bCs/>
          <w:sz w:val="20"/>
          <w:szCs w:val="20"/>
          <w:lang w:eastAsia="sk-SK"/>
        </w:rPr>
        <w:t>Článok 30 - Konanie, rozhodovanie a zodpovednosť orgánov SMoZ a ich členov</w:t>
      </w:r>
    </w:p>
    <w:p w:rsidR="00A533B6" w:rsidRPr="00E24BDB" w:rsidRDefault="00A533B6" w:rsidP="00793D7E">
      <w:pPr>
        <w:numPr>
          <w:ilvl w:val="0"/>
          <w:numId w:val="2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Za člena orgánu SMoZ alebo za náhradníka člena orgánu SMoZ môže byť zvolená alebo ustanovená fyzická osoba, ktorá spĺňa nasledovné podmienky: </w:t>
      </w:r>
    </w:p>
    <w:p w:rsidR="00A533B6" w:rsidRPr="00E24BDB" w:rsidRDefault="00A533B6" w:rsidP="00793D7E">
      <w:pPr>
        <w:numPr>
          <w:ilvl w:val="1"/>
          <w:numId w:val="2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individuálne členstvo v SMoZ; podmienka individuálneho členstva v SMoZ kandidáta na funkciu sa považuje za splnenú podaním prihlášky za individuálneho člena SMoZ,</w:t>
      </w:r>
    </w:p>
    <w:p w:rsidR="00A533B6" w:rsidRPr="00E24BDB" w:rsidRDefault="00A533B6" w:rsidP="00793D7E">
      <w:pPr>
        <w:numPr>
          <w:ilvl w:val="1"/>
          <w:numId w:val="2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spôsobilosť na právne úkony bez obmedzení,</w:t>
      </w:r>
    </w:p>
    <w:p w:rsidR="00A533B6" w:rsidRPr="00E24BDB" w:rsidRDefault="00A533B6" w:rsidP="00793D7E">
      <w:pPr>
        <w:numPr>
          <w:ilvl w:val="1"/>
          <w:numId w:val="2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 xml:space="preserve">bezúhonnosť, </w:t>
      </w:r>
    </w:p>
    <w:p w:rsidR="00A533B6" w:rsidRPr="00E24BDB" w:rsidRDefault="00A533B6" w:rsidP="00793D7E">
      <w:pPr>
        <w:numPr>
          <w:ilvl w:val="1"/>
          <w:numId w:val="2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súhlas s kandidatúrou,</w:t>
      </w:r>
    </w:p>
    <w:p w:rsidR="00A533B6" w:rsidRPr="00E24BDB" w:rsidRDefault="00A533B6" w:rsidP="00793D7E">
      <w:pPr>
        <w:numPr>
          <w:ilvl w:val="1"/>
          <w:numId w:val="2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zaplatený členský príspevok.</w:t>
      </w:r>
    </w:p>
    <w:p w:rsidR="00A533B6" w:rsidRPr="00E24BDB" w:rsidRDefault="00A533B6" w:rsidP="00793D7E">
      <w:pPr>
        <w:numPr>
          <w:ilvl w:val="0"/>
          <w:numId w:val="2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Členovia orgánov SMoZ sú povinní vykonávať svoju pôsobnosť v súlade so zákonom</w:t>
      </w:r>
      <w:r w:rsidRPr="00E24BDB">
        <w:rPr>
          <w:rFonts w:ascii="Tahoma" w:hAnsi="Tahoma" w:cs="Tahoma"/>
          <w:sz w:val="20"/>
          <w:szCs w:val="20"/>
          <w:vertAlign w:val="superscript"/>
          <w:lang w:eastAsia="sk-SK"/>
        </w:rPr>
        <w:t xml:space="preserve"> </w:t>
      </w:r>
      <w:r w:rsidRPr="00E24BDB">
        <w:rPr>
          <w:rFonts w:ascii="Tahoma" w:hAnsi="Tahoma" w:cs="Tahoma"/>
          <w:sz w:val="20"/>
          <w:szCs w:val="20"/>
          <w:lang w:eastAsia="sk-SK"/>
        </w:rPr>
        <w:t>s náležitou odbornou starostlivosťou a v súlade so záujmami SMoZ a jeho členov. Nesmú uprednostňovať svoje záujmy, záujmy určitej skupiny členov alebo záujmy tretích osôb pred záujmami SMoZ.</w:t>
      </w:r>
    </w:p>
    <w:p w:rsidR="00A533B6" w:rsidRPr="00E24BDB" w:rsidRDefault="00A533B6" w:rsidP="00793D7E">
      <w:pPr>
        <w:numPr>
          <w:ilvl w:val="0"/>
          <w:numId w:val="2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Ak štatutárny orgán alebo členovia orgánov SMoZ postupovali s náležitou odbornou starostlivosťou, v dobrej viere, že konajú v záujme SMoZ a jeho členov, alebo konali v zmysle uznesenia VZ, nemožno voči nim uplatňovať žiadne sankcie za porušenie ich povinností. Členovia orgánov SMoZ sú povinní konať s náležitou odbornou starostlivosťou vždy v súlade s právnymi predpismi a rozhodnutiami orgánov športového hnutia v prospech SMoZ a v jeho záujme.</w:t>
      </w:r>
    </w:p>
    <w:p w:rsidR="00A533B6" w:rsidRPr="00E24BDB" w:rsidRDefault="00A533B6" w:rsidP="00793D7E">
      <w:pPr>
        <w:numPr>
          <w:ilvl w:val="0"/>
          <w:numId w:val="2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Pre prijatie uznesenia alebo schválenie rozhodnutia na základe hlasovania v orgánoch SMoZ platí zásada rovnosti hlasov členov orgánu. Člen orgánu SMoZ nesmie pri hlasovaní zastupovať iného člena toho istého orgánu. Všetci členovia orgánov SMoZ majú jeden hlas. V prípade rovnosti hlasov je rozhodujúcim hlas predsedu príslušného kolektívneho orgánu.</w:t>
      </w:r>
    </w:p>
    <w:p w:rsidR="00A533B6" w:rsidRPr="00E24BDB" w:rsidRDefault="00A533B6" w:rsidP="00793D7E">
      <w:pPr>
        <w:numPr>
          <w:ilvl w:val="0"/>
          <w:numId w:val="2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Na prijatie uznesenia alebo schválenie rozhodnutia kolektívneho orgánu SMoZ je potrebná nadpolovičná väčšina, ak v týchto stanovách alebo inom predpise SMoZ nie je stanovené inak.</w:t>
      </w:r>
    </w:p>
    <w:p w:rsidR="00A533B6" w:rsidRPr="00E24BDB" w:rsidRDefault="00A533B6" w:rsidP="00793D7E">
      <w:pPr>
        <w:numPr>
          <w:ilvl w:val="0"/>
          <w:numId w:val="2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Rozhodnutie orgánu SMoZ nadobúda účinnosť jeho schválením, ak nie je v rozhodnutí stanovené inak.</w:t>
      </w:r>
    </w:p>
    <w:p w:rsidR="00A533B6" w:rsidRPr="00E24BDB" w:rsidRDefault="00A533B6" w:rsidP="00793D7E">
      <w:pPr>
        <w:numPr>
          <w:ilvl w:val="0"/>
          <w:numId w:val="2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Orgán SMoZ, ktorý rozhoduje o otázke, ktorá sa priamo dotýka iba časti jeho členov alebo časti tých, ktorých títo členovia zastupujú, môže kvalifikovanou väčšinou rozhodnúť o tom, že o rozhodnutí budú hlasovať iba tí členovia orgánu, ktorých sa rozhodnutie priamo dotýka.</w:t>
      </w:r>
    </w:p>
    <w:p w:rsidR="00A533B6" w:rsidRPr="00E24BDB" w:rsidRDefault="00A533B6" w:rsidP="00793D7E">
      <w:pPr>
        <w:numPr>
          <w:ilvl w:val="0"/>
          <w:numId w:val="2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SMoZ rešpektuje samostatnosť a nezávislosť vecného posudzovania a rozhodovania svojich orgánov v rozsahu právomocí, ktoré im boli zverené týmito stanovami alebo inými predpismi SMoZ.</w:t>
      </w:r>
    </w:p>
    <w:p w:rsidR="00A533B6" w:rsidRPr="00E24BDB" w:rsidRDefault="00A533B6" w:rsidP="00793D7E">
      <w:pPr>
        <w:numPr>
          <w:ilvl w:val="0"/>
          <w:numId w:val="2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 záujme efektivity činnosti orgánov SMoZ sa osobné rokovanie orgánov zvoláva najmä vtedy, ak z povahy prerokovávanej veci vyplýva, že nepostačuje písomné vyjadrenie členov orgánu alebo ak prijatie rozhodnutia na základe hlasovania "per rollam" nie je vhodné/primerané. Osobné rokovanie orgánu je možné uskutočniť aj prostredníctvom telefonickej konferencie alebo videokonferencie.</w:t>
      </w:r>
    </w:p>
    <w:p w:rsidR="00A533B6" w:rsidRPr="00E24BDB" w:rsidRDefault="00A533B6" w:rsidP="00793D7E">
      <w:pPr>
        <w:numPr>
          <w:ilvl w:val="0"/>
          <w:numId w:val="2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Členovia orgánov SMoZ v záujme zefektívnenia činnosti SMoZ sa snažia v čo najširšej miere využívať a podporovať moderné formy komunikácie.</w:t>
      </w:r>
    </w:p>
    <w:p w:rsidR="00A533B6" w:rsidRPr="00E24BDB" w:rsidRDefault="00A533B6" w:rsidP="00793D7E">
      <w:pPr>
        <w:numPr>
          <w:ilvl w:val="0"/>
          <w:numId w:val="2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Zodpovednosť orgánov a volených funkcionárov SMoZ je ustanovená nasledovne:</w:t>
      </w:r>
    </w:p>
    <w:p w:rsidR="00A533B6" w:rsidRPr="00E24BDB" w:rsidRDefault="00A533B6" w:rsidP="00793D7E">
      <w:pPr>
        <w:numPr>
          <w:ilvl w:val="1"/>
          <w:numId w:val="2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výkonný výbor a prezident zodpovedajú VZ,</w:t>
      </w:r>
    </w:p>
    <w:p w:rsidR="00A533B6" w:rsidRPr="00E24BDB" w:rsidRDefault="00A533B6" w:rsidP="00793D7E">
      <w:pPr>
        <w:numPr>
          <w:ilvl w:val="1"/>
          <w:numId w:val="2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volebná komisia, kontrolná komisia, disciplinárna komisia, odvolacia komisia, zodpovedajú VZ,</w:t>
      </w:r>
    </w:p>
    <w:p w:rsidR="00A533B6" w:rsidRPr="00E24BDB" w:rsidRDefault="00A533B6" w:rsidP="00793D7E">
      <w:pPr>
        <w:numPr>
          <w:ilvl w:val="1"/>
          <w:numId w:val="2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generálny manažér zodpovedá predsedovi a výkonnému výboru,</w:t>
      </w:r>
    </w:p>
    <w:p w:rsidR="00A533B6" w:rsidRPr="00E24BDB" w:rsidRDefault="00A533B6" w:rsidP="00793D7E">
      <w:pPr>
        <w:numPr>
          <w:ilvl w:val="1"/>
          <w:numId w:val="2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predsedovia a členovia odborných komisií zodpovedajú predsedovi Rady SMoZ a výkonnému výboru,</w:t>
      </w:r>
    </w:p>
    <w:p w:rsidR="00A533B6" w:rsidRPr="00E24BDB" w:rsidRDefault="00A533B6" w:rsidP="00793D7E">
      <w:pPr>
        <w:numPr>
          <w:ilvl w:val="1"/>
          <w:numId w:val="2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ostatné komisie a pracovné skupiny zodpovedajú orgánu, ktorý ich zriadil.</w:t>
      </w:r>
    </w:p>
    <w:p w:rsidR="00A533B6" w:rsidRPr="00E24BDB" w:rsidRDefault="00A533B6" w:rsidP="00793D7E">
      <w:pPr>
        <w:spacing w:before="180" w:after="120" w:line="240" w:lineRule="atLeast"/>
        <w:outlineLvl w:val="4"/>
        <w:rPr>
          <w:rFonts w:ascii="Tahoma" w:hAnsi="Tahoma" w:cs="Tahoma"/>
          <w:b/>
          <w:bCs/>
          <w:color w:val="000000"/>
          <w:sz w:val="20"/>
          <w:szCs w:val="20"/>
          <w:lang w:eastAsia="sk-SK"/>
        </w:rPr>
      </w:pPr>
      <w:r w:rsidRPr="00E24BDB">
        <w:rPr>
          <w:rFonts w:ascii="Tahoma" w:hAnsi="Tahoma" w:cs="Tahoma"/>
          <w:b/>
          <w:bCs/>
          <w:color w:val="000000"/>
          <w:sz w:val="20"/>
          <w:szCs w:val="20"/>
          <w:lang w:eastAsia="sk-SK"/>
        </w:rPr>
        <w:t>Článok 3</w:t>
      </w:r>
      <w:r w:rsidRPr="00E24BDB">
        <w:rPr>
          <w:rFonts w:ascii="Tahoma" w:hAnsi="Tahoma" w:cs="Tahoma"/>
          <w:b/>
          <w:bCs/>
          <w:sz w:val="20"/>
          <w:szCs w:val="20"/>
          <w:lang w:eastAsia="sk-SK"/>
        </w:rPr>
        <w:t>1</w:t>
      </w:r>
      <w:r w:rsidRPr="00E24BDB">
        <w:rPr>
          <w:rFonts w:ascii="Tahoma" w:hAnsi="Tahoma" w:cs="Tahoma"/>
          <w:b/>
          <w:bCs/>
          <w:color w:val="000000"/>
          <w:sz w:val="20"/>
          <w:szCs w:val="20"/>
          <w:lang w:eastAsia="sk-SK"/>
        </w:rPr>
        <w:t xml:space="preserve"> - Funkčné obdobie volených funkcionárov SMoZ</w:t>
      </w:r>
    </w:p>
    <w:p w:rsidR="00A533B6" w:rsidRPr="00E24BDB" w:rsidRDefault="00A533B6" w:rsidP="00793D7E">
      <w:pPr>
        <w:numPr>
          <w:ilvl w:val="0"/>
          <w:numId w:val="29"/>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Funkčné obdobie predsedu a ostatných členov výkonného výboru, predsedov a členov kontrolných orgánov a orgánov pre zabezpečenie spravodlivosti, predsedov a členov komisií a ostatných volených orgánov SMoZ je štyri roky, ak nejde o doplňujúcu voľbu na zostávajúce obdobie podľa odseku 8 a 9.</w:t>
      </w:r>
    </w:p>
    <w:p w:rsidR="00A533B6" w:rsidRPr="00E24BDB" w:rsidRDefault="00A533B6" w:rsidP="00793D7E">
      <w:pPr>
        <w:numPr>
          <w:ilvl w:val="0"/>
          <w:numId w:val="29"/>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Funkčné obdobie orgánov volených konferenciou končí zvolením nových členov týchto orgánov na volebnej konferencii konanej v posledných spravidla dvoch mesiacoch funkčného obdobia, najneskôr uplynutím posledného dňa mesiaca, v ktorom uplynuli štyri roky od ustanovenia do orgánu alebo do funkcie, ak ďalej nie je stanovené inak.</w:t>
      </w:r>
    </w:p>
    <w:p w:rsidR="00A533B6" w:rsidRPr="00E24BDB" w:rsidRDefault="00A533B6" w:rsidP="00793D7E">
      <w:pPr>
        <w:numPr>
          <w:ilvl w:val="0"/>
          <w:numId w:val="29"/>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 záujme zabezpečenia efektívnej výmeny vedenia SMoZ a kontinuity procesov riadenia činností SMoZ sa stanovuje, že mandát členov výkonného výboru na konci ich funkčného obdobia končí spoločne s mandátom predsedu. Uvedené platí obdobne aj pre predsedov a členov volených orgánov a komisií SMoZ.</w:t>
      </w:r>
    </w:p>
    <w:p w:rsidR="00A533B6" w:rsidRPr="00E24BDB" w:rsidRDefault="00A533B6" w:rsidP="00793D7E">
      <w:pPr>
        <w:numPr>
          <w:ilvl w:val="0"/>
          <w:numId w:val="29"/>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Predĺženie funkčného obdobia členov výkonného výboru na základe rozhodnutia výkonného výboru je neprípustné.</w:t>
      </w:r>
    </w:p>
    <w:p w:rsidR="00A533B6" w:rsidRPr="00E24BDB" w:rsidRDefault="00A533B6" w:rsidP="00793D7E">
      <w:pPr>
        <w:numPr>
          <w:ilvl w:val="0"/>
          <w:numId w:val="29"/>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 záujme zabezpečenia kontinuity a plynulosti procesov prebiehajúcich v rámci činností SMoZ sa stanovuje, že predsedovia a ostatní volení a ustanovení členovia orgánov SMoZ sú po uplynutí ich mandátu oprávnení naďalej vykonávať činnosť v orgánoch, ktorých boli členmi, a to až do zvolenia alebo ustanovenia nového predsedu a členov orgánov.</w:t>
      </w:r>
    </w:p>
    <w:p w:rsidR="00A533B6" w:rsidRPr="00E24BDB" w:rsidRDefault="00A533B6" w:rsidP="00793D7E">
      <w:pPr>
        <w:numPr>
          <w:ilvl w:val="0"/>
          <w:numId w:val="29"/>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Funkcia predsedu alebo iného člena orgánu SMoZ zaniká:</w:t>
      </w:r>
    </w:p>
    <w:p w:rsidR="00A533B6" w:rsidRPr="00E24BDB" w:rsidRDefault="00A533B6" w:rsidP="00793D7E">
      <w:pPr>
        <w:numPr>
          <w:ilvl w:val="1"/>
          <w:numId w:val="29"/>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uplynutím funkčného obdobia,</w:t>
      </w:r>
    </w:p>
    <w:p w:rsidR="00A533B6" w:rsidRPr="00E24BDB" w:rsidRDefault="00A533B6" w:rsidP="00793D7E">
      <w:pPr>
        <w:numPr>
          <w:ilvl w:val="1"/>
          <w:numId w:val="29"/>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vzdaním sa funkcie,</w:t>
      </w:r>
    </w:p>
    <w:p w:rsidR="00A533B6" w:rsidRPr="00E24BDB" w:rsidRDefault="00A533B6" w:rsidP="00793D7E">
      <w:pPr>
        <w:numPr>
          <w:ilvl w:val="1"/>
          <w:numId w:val="29"/>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odvolaním z funkcie oprávneným orgánom,</w:t>
      </w:r>
    </w:p>
    <w:p w:rsidR="00A533B6" w:rsidRPr="00E24BDB" w:rsidRDefault="00A533B6" w:rsidP="00793D7E">
      <w:pPr>
        <w:numPr>
          <w:ilvl w:val="1"/>
          <w:numId w:val="29"/>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právoplatným rozhodnutím súdu o obmedzení alebo pozbavení spôsobilosti na právne úkony,</w:t>
      </w:r>
    </w:p>
    <w:p w:rsidR="00A533B6" w:rsidRPr="00E24BDB" w:rsidRDefault="00A533B6" w:rsidP="00793D7E">
      <w:pPr>
        <w:numPr>
          <w:ilvl w:val="1"/>
          <w:numId w:val="29"/>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právoplatným odsúdením za úmyselný trestný čin spáchaný v súvislosti s výkonom funkcie alebo činnosťou v SMoZ,</w:t>
      </w:r>
    </w:p>
    <w:p w:rsidR="00A533B6" w:rsidRPr="00E24BDB" w:rsidRDefault="00A533B6" w:rsidP="00793D7E">
      <w:pPr>
        <w:numPr>
          <w:ilvl w:val="1"/>
          <w:numId w:val="29"/>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právoplatným odsúdením za korupciu (prijímanie úplatku, podplácanie, nepriama korupcia) alebo za zločin, aj keď neboli spáchané v súvislosti s výkonom funkcie alebo činnosťou v SMoZ,</w:t>
      </w:r>
    </w:p>
    <w:p w:rsidR="00A533B6" w:rsidRPr="00E24BDB" w:rsidRDefault="00A533B6" w:rsidP="00793D7E">
      <w:pPr>
        <w:numPr>
          <w:ilvl w:val="1"/>
          <w:numId w:val="29"/>
        </w:numPr>
        <w:spacing w:before="100" w:beforeAutospacing="1" w:after="100" w:afterAutospacing="1" w:line="270" w:lineRule="atLeast"/>
        <w:rPr>
          <w:rFonts w:ascii="Tahoma" w:hAnsi="Tahoma" w:cs="Tahoma"/>
          <w:sz w:val="20"/>
          <w:szCs w:val="20"/>
          <w:lang w:eastAsia="sk-SK"/>
        </w:rPr>
      </w:pPr>
      <w:r w:rsidRPr="00E24BDB">
        <w:rPr>
          <w:rFonts w:ascii="Tahoma" w:hAnsi="Tahoma" w:cs="Tahoma"/>
          <w:sz w:val="20"/>
          <w:szCs w:val="20"/>
          <w:lang w:eastAsia="sk-SK"/>
        </w:rPr>
        <w:t>smrťou.</w:t>
      </w:r>
    </w:p>
    <w:p w:rsidR="00A533B6" w:rsidRPr="00E24BDB" w:rsidRDefault="00A533B6" w:rsidP="00793D7E">
      <w:pPr>
        <w:numPr>
          <w:ilvl w:val="0"/>
          <w:numId w:val="29"/>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Vzdanie sa funkcie je účinné dňom jeho oznámenia predsedovi.</w:t>
      </w:r>
    </w:p>
    <w:p w:rsidR="00A533B6" w:rsidRPr="00E24BDB" w:rsidRDefault="00A533B6" w:rsidP="00793D7E">
      <w:pPr>
        <w:numPr>
          <w:ilvl w:val="0"/>
          <w:numId w:val="29"/>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Ak zanikne výkon funkcie člena voleného orgánu SMoZ pred uplynutím jeho funkčného obdobia, môže výkonný výbor na návrh predsedu alebo iného člena výkonného výboru poveriť inú osobu výkonom funkcie namiesto dotknutého člena orgánu do najbližšieho zasadnutia orgánu oprávneného voliť člena tohto orgánu. Na najbližšom zasadnutí zvolí príslušný orgán SMoZ nového člena orgánu SMoZ, vždy len na zostávajúcu časť funkčného obdobia, ak tieto stanovy neupravujú inak. Ak na tomto zasadnutí nebude zvolený nový člen orgánu, pokračuje poverená osoba vo výkone funkcie až do zvolenia nového člena orgánu.</w:t>
      </w:r>
    </w:p>
    <w:p w:rsidR="00A533B6" w:rsidRPr="00E24BDB" w:rsidRDefault="00A533B6" w:rsidP="00793D7E">
      <w:pPr>
        <w:numPr>
          <w:ilvl w:val="0"/>
          <w:numId w:val="29"/>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Ak zanikne výkon funkcie predsedu, do času kým VZ nezvolí nového predsedu, právomoci predsedu dočasne vykonáva podpredseda. Ak podpredseda nie je zvolený alebo nemôže vykonávať svoju funkciu, právomoc predsedu prechádza na výkonný výbor, ktorý rozhodne o tom, kto bude vykonávať oprávnenia predsedu.</w:t>
      </w:r>
    </w:p>
    <w:p w:rsidR="00A533B6" w:rsidRPr="00E24BDB" w:rsidRDefault="00A533B6" w:rsidP="00793D7E">
      <w:pPr>
        <w:numPr>
          <w:ilvl w:val="0"/>
          <w:numId w:val="29"/>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 xml:space="preserve">Ak má podľa týchto stanov vykonať úkon alebo prijať rozhodnutie orgán, ktorý nie je obsadený alebo nemá svojho legitímneho zástupcu, vo veciach, ktoré neznesú odklad, je oprávnený konať predseda VV, ktorý súčasne iniciuje potrebné kroky k obsadeniu tohto orgánu. </w:t>
      </w:r>
    </w:p>
    <w:p w:rsidR="00A533B6" w:rsidRPr="00E24BDB" w:rsidRDefault="00A533B6" w:rsidP="00793D7E">
      <w:pPr>
        <w:numPr>
          <w:ilvl w:val="0"/>
          <w:numId w:val="29"/>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 prípade, ak je potrebné vykonať voľby na VZ, všetky potrebné úkony vykoná v súčinnosti s volebnou komisiou.</w:t>
      </w:r>
    </w:p>
    <w:p w:rsidR="00A533B6" w:rsidRPr="00E24BDB" w:rsidRDefault="00A533B6" w:rsidP="00793D7E">
      <w:pPr>
        <w:spacing w:before="180" w:after="120" w:line="240" w:lineRule="atLeast"/>
        <w:outlineLvl w:val="4"/>
        <w:rPr>
          <w:rFonts w:ascii="Tahoma" w:hAnsi="Tahoma" w:cs="Tahoma"/>
          <w:b/>
          <w:bCs/>
          <w:sz w:val="20"/>
          <w:szCs w:val="20"/>
          <w:lang w:eastAsia="sk-SK"/>
        </w:rPr>
      </w:pPr>
      <w:r w:rsidRPr="00E24BDB">
        <w:rPr>
          <w:rFonts w:ascii="Tahoma" w:hAnsi="Tahoma" w:cs="Tahoma"/>
          <w:b/>
          <w:bCs/>
          <w:sz w:val="20"/>
          <w:szCs w:val="20"/>
          <w:lang w:eastAsia="sk-SK"/>
        </w:rPr>
        <w:t>Článok 32 - Konflikt záujmov a nezlučiteľnosť funkcií</w:t>
      </w:r>
    </w:p>
    <w:p w:rsidR="00A533B6" w:rsidRPr="00E24BDB" w:rsidRDefault="00A533B6" w:rsidP="00793D7E">
      <w:pPr>
        <w:numPr>
          <w:ilvl w:val="0"/>
          <w:numId w:val="30"/>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Členovia zväzových orgánov na všetkých úrovniach riadenia modelárstva musia v záležitostiach klubu, ktorého právomoci podliehajú, zachovávať nestrannosť.</w:t>
      </w:r>
    </w:p>
    <w:p w:rsidR="00A533B6" w:rsidRPr="00E24BDB" w:rsidRDefault="00A533B6" w:rsidP="00793D7E">
      <w:pPr>
        <w:numPr>
          <w:ilvl w:val="0"/>
          <w:numId w:val="30"/>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 podmienkach SMoZ platí princíp nezlučiteľností výkonu funkcie v zastupiteľskom, výkonnom, a kontrolnom orgáne v tom istom období ak tieto stanovy alebo iný predpis SMoZ neustanovujú inak.</w:t>
      </w:r>
    </w:p>
    <w:p w:rsidR="00A533B6" w:rsidRPr="00E24BDB" w:rsidRDefault="00A533B6" w:rsidP="00793D7E">
      <w:pPr>
        <w:numPr>
          <w:ilvl w:val="0"/>
          <w:numId w:val="30"/>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Výkon funkcie vo výkonnom výbore, kontrolnom orgáne alebo v odbornej komisii je nezlučiteľný s výkonom iných funkcii na rovnakom stupni riadenia.</w:t>
      </w:r>
    </w:p>
    <w:p w:rsidR="00A533B6" w:rsidRPr="00E24BDB" w:rsidRDefault="00A533B6" w:rsidP="00793D7E">
      <w:pPr>
        <w:numPr>
          <w:ilvl w:val="0"/>
          <w:numId w:val="30"/>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Pokiaľ to okolnosti jednotlivého prípadu rozhodovania vyžadujú, sú členovia zväzových orgánov, ktorí sa môžu dostať do konfliktu záujmov, povinní nezúčastňovať sa takéhoto rozhodovania a prenechať rozhodovanie v takomto prípade na osoby nezainteresované a nesmú sa zúčastniť hlasovania ani rokovania tohto orgánu o otázke, v ktorej konflikt záujmu hrozí.</w:t>
      </w:r>
    </w:p>
    <w:p w:rsidR="00A533B6" w:rsidRPr="00E24BDB" w:rsidRDefault="00A533B6" w:rsidP="00793D7E">
      <w:pPr>
        <w:numPr>
          <w:ilvl w:val="0"/>
          <w:numId w:val="30"/>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 sporných prípadoch o existencii konfliktu záujmu rozhodne predsedajúci orgánu, o člena ktorého ide. Pri pochybnosti o existencii konfliktu záujmu osoby predsedajúceho orgánu, rozhodujú ostatní členovia dotknutého orgánu tajným hlasovaním.</w:t>
      </w:r>
    </w:p>
    <w:p w:rsidR="00A533B6" w:rsidRPr="00E24BDB" w:rsidRDefault="00A533B6" w:rsidP="00793D7E">
      <w:pPr>
        <w:numPr>
          <w:ilvl w:val="0"/>
          <w:numId w:val="30"/>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Člen orgánu SMoZ, ktorý rozhodoval vo veci v ktoromkoľvek stupni je vylúčený z rozhodovania v tej istej veci na orgáne, ktorý rozhoduje v inom stupni alebo v tej istej veci vykonáva prieskumnú právomoc voči konečnému rozhodnutiu orgánu SMoZ alebo jeho člena.</w:t>
      </w:r>
    </w:p>
    <w:p w:rsidR="00A533B6" w:rsidRPr="00E24BDB" w:rsidRDefault="00A533B6" w:rsidP="00793D7E">
      <w:pPr>
        <w:spacing w:before="180" w:after="120" w:line="240" w:lineRule="atLeast"/>
        <w:outlineLvl w:val="4"/>
        <w:rPr>
          <w:rFonts w:ascii="Tahoma" w:hAnsi="Tahoma" w:cs="Tahoma"/>
          <w:b/>
          <w:bCs/>
          <w:sz w:val="20"/>
          <w:szCs w:val="20"/>
          <w:lang w:eastAsia="sk-SK"/>
        </w:rPr>
      </w:pPr>
      <w:r w:rsidRPr="00E24BDB">
        <w:rPr>
          <w:rFonts w:ascii="Tahoma" w:hAnsi="Tahoma" w:cs="Tahoma"/>
          <w:b/>
          <w:bCs/>
          <w:sz w:val="20"/>
          <w:szCs w:val="20"/>
          <w:lang w:eastAsia="sk-SK"/>
        </w:rPr>
        <w:t>Článok 33 - Odvolanie osoby z funkcie a dočasné pozastavenie výkonu funkcie</w:t>
      </w:r>
    </w:p>
    <w:p w:rsidR="00A533B6" w:rsidRPr="00E24BDB" w:rsidRDefault="00A533B6" w:rsidP="00793D7E">
      <w:pPr>
        <w:numPr>
          <w:ilvl w:val="0"/>
          <w:numId w:val="56"/>
        </w:numPr>
        <w:shd w:val="clear" w:color="auto" w:fill="FFFFFF"/>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VZ alebo výkonný výbor môže odvolať osobu z funkcie, do ktorej ju tieto orgány zvolili alebo ustanovili.</w:t>
      </w:r>
    </w:p>
    <w:p w:rsidR="00A533B6" w:rsidRPr="00E24BDB" w:rsidRDefault="00A533B6" w:rsidP="00793D7E">
      <w:pPr>
        <w:numPr>
          <w:ilvl w:val="0"/>
          <w:numId w:val="56"/>
        </w:numPr>
        <w:shd w:val="clear" w:color="auto" w:fill="FFFFFF"/>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 xml:space="preserve">Návrh na odvolanie z funkcie musí byť odôvodnený a musí byť odvolanej osobe z funkcie doručený písomne. </w:t>
      </w:r>
    </w:p>
    <w:p w:rsidR="00A533B6" w:rsidRPr="00E24BDB" w:rsidRDefault="00A533B6" w:rsidP="00793D7E">
      <w:pPr>
        <w:numPr>
          <w:ilvl w:val="0"/>
          <w:numId w:val="56"/>
        </w:numPr>
        <w:shd w:val="clear" w:color="auto" w:fill="FFFFFF"/>
        <w:spacing w:before="100" w:beforeAutospacing="1" w:after="100" w:afterAutospacing="1" w:line="270" w:lineRule="atLeast"/>
        <w:rPr>
          <w:rFonts w:ascii="Tahoma" w:hAnsi="Tahoma" w:cs="Tahoma"/>
          <w:sz w:val="20"/>
          <w:szCs w:val="20"/>
          <w:lang w:eastAsia="sk-SK"/>
        </w:rPr>
      </w:pPr>
      <w:r w:rsidRPr="00E24BDB">
        <w:rPr>
          <w:rFonts w:ascii="Tahoma" w:hAnsi="Tahoma" w:cs="Tahoma"/>
          <w:sz w:val="20"/>
          <w:szCs w:val="20"/>
          <w:lang w:eastAsia="sk-SK"/>
        </w:rPr>
        <w:t>Odvolávaná osoba má právo na verejnú obhajobu pred príslušným orgánom SMoZ.</w:t>
      </w:r>
    </w:p>
    <w:p w:rsidR="00A533B6" w:rsidRPr="00E24BDB" w:rsidRDefault="00A533B6" w:rsidP="00793D7E">
      <w:pPr>
        <w:numPr>
          <w:ilvl w:val="0"/>
          <w:numId w:val="56"/>
        </w:numPr>
        <w:shd w:val="clear" w:color="auto" w:fill="FFFFFF"/>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 prípade, ak voči osobe vykonávajúcej funkciu v SMoZ bolo vznesené obvinenie zo zločinu</w:t>
      </w:r>
      <w:r w:rsidRPr="00E24BDB">
        <w:rPr>
          <w:rFonts w:ascii="Tahoma" w:hAnsi="Tahoma" w:cs="Tahoma"/>
          <w:sz w:val="20"/>
          <w:szCs w:val="20"/>
          <w:vertAlign w:val="superscript"/>
          <w:lang w:eastAsia="sk-SK"/>
        </w:rPr>
        <w:t xml:space="preserve"> </w:t>
      </w:r>
      <w:r w:rsidRPr="00E24BDB">
        <w:rPr>
          <w:rFonts w:ascii="Tahoma" w:hAnsi="Tahoma" w:cs="Tahoma"/>
          <w:sz w:val="20"/>
          <w:szCs w:val="20"/>
          <w:lang w:eastAsia="sk-SK"/>
        </w:rPr>
        <w:t>alebo z úmyselného trestného činu spáchaného v súvislosti s výkonom funkcie alebo činnosti v SMoZ, výkonný výbor môže rozhodnúť o pozastavení výkonu funkcie tejto osoby až do konečného rozhodnutia v trestnej veci vo vzťahu k tejto osobe.</w:t>
      </w:r>
    </w:p>
    <w:p w:rsidR="00A533B6" w:rsidRPr="00E24BDB" w:rsidRDefault="00A533B6" w:rsidP="00793D7E">
      <w:pPr>
        <w:numPr>
          <w:ilvl w:val="0"/>
          <w:numId w:val="56"/>
        </w:numPr>
        <w:shd w:val="clear" w:color="auto" w:fill="FFFFFF"/>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Výkonný výbor môže rozhodnúť o dočasnom pozastavení výkonu funkcie aj na základe začatého disciplinárneho konania pre závažné disciplinárne previnenie. Odsek 3 sa v tom prípade použije primerane.</w:t>
      </w:r>
    </w:p>
    <w:p w:rsidR="00A533B6" w:rsidRPr="00E24BDB" w:rsidRDefault="00A533B6" w:rsidP="00793D7E">
      <w:pPr>
        <w:numPr>
          <w:ilvl w:val="0"/>
          <w:numId w:val="56"/>
        </w:numPr>
        <w:shd w:val="clear" w:color="auto" w:fill="FFFFFF"/>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Oznámenie rozhodnutia o dočasnom pozastavení výkonu funkcie dotknutej osobe má okamžité účinky.</w:t>
      </w:r>
    </w:p>
    <w:p w:rsidR="00A533B6" w:rsidRPr="00E24BDB" w:rsidRDefault="00A533B6" w:rsidP="00793D7E">
      <w:pPr>
        <w:numPr>
          <w:ilvl w:val="0"/>
          <w:numId w:val="56"/>
        </w:numPr>
        <w:shd w:val="clear" w:color="auto" w:fill="FFFFFF"/>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 xml:space="preserve">Návrh na odvolanie z funkcie alebo na dočasné pozastavenie výkonu funkcie môže podať člen SMoZ. </w:t>
      </w:r>
    </w:p>
    <w:p w:rsidR="00A533B6" w:rsidRPr="00E24BDB" w:rsidRDefault="00A533B6" w:rsidP="00793D7E">
      <w:pPr>
        <w:shd w:val="clear" w:color="auto" w:fill="FFFFFF"/>
        <w:spacing w:before="100" w:beforeAutospacing="1" w:after="100" w:afterAutospacing="1" w:line="270" w:lineRule="atLeast"/>
        <w:jc w:val="both"/>
        <w:rPr>
          <w:rFonts w:ascii="Tahoma" w:hAnsi="Tahoma" w:cs="Tahoma"/>
          <w:sz w:val="24"/>
          <w:szCs w:val="24"/>
          <w:lang w:eastAsia="sk-SK"/>
        </w:rPr>
      </w:pPr>
      <w:r w:rsidRPr="00E24BDB">
        <w:rPr>
          <w:rFonts w:ascii="Tahoma" w:hAnsi="Tahoma" w:cs="Tahoma"/>
          <w:b/>
          <w:bCs/>
          <w:sz w:val="24"/>
          <w:szCs w:val="24"/>
          <w:lang w:eastAsia="sk-SK"/>
        </w:rPr>
        <w:t>Druhá hlava – Valné zhromaždenie SMoZ</w:t>
      </w:r>
      <w:r>
        <w:rPr>
          <w:rFonts w:ascii="Tahoma" w:hAnsi="Tahoma" w:cs="Tahoma"/>
          <w:b/>
          <w:bCs/>
          <w:sz w:val="24"/>
          <w:szCs w:val="24"/>
          <w:lang w:eastAsia="sk-SK"/>
        </w:rPr>
        <w:t xml:space="preserve"> </w:t>
      </w:r>
      <w:r w:rsidRPr="00E24BDB">
        <w:rPr>
          <w:rFonts w:ascii="Tahoma" w:hAnsi="Tahoma" w:cs="Tahoma"/>
          <w:b/>
          <w:bCs/>
          <w:sz w:val="24"/>
          <w:szCs w:val="24"/>
          <w:lang w:eastAsia="sk-SK"/>
        </w:rPr>
        <w:t>/ VZ/</w:t>
      </w:r>
    </w:p>
    <w:p w:rsidR="00A533B6" w:rsidRPr="00E24BDB" w:rsidRDefault="00A533B6" w:rsidP="00793D7E">
      <w:pPr>
        <w:shd w:val="clear" w:color="auto" w:fill="FFFFFF"/>
        <w:spacing w:before="180" w:after="120" w:line="240" w:lineRule="atLeast"/>
        <w:outlineLvl w:val="4"/>
        <w:rPr>
          <w:rFonts w:ascii="Tahoma" w:hAnsi="Tahoma" w:cs="Tahoma"/>
          <w:b/>
          <w:bCs/>
          <w:sz w:val="20"/>
          <w:szCs w:val="20"/>
          <w:lang w:eastAsia="sk-SK"/>
        </w:rPr>
      </w:pPr>
      <w:r w:rsidRPr="00E24BDB">
        <w:rPr>
          <w:rFonts w:ascii="Tahoma" w:hAnsi="Tahoma" w:cs="Tahoma"/>
          <w:b/>
          <w:bCs/>
          <w:sz w:val="20"/>
          <w:szCs w:val="20"/>
          <w:lang w:eastAsia="sk-SK"/>
        </w:rPr>
        <w:t>Článok 34 – Valné zhromaždenie</w:t>
      </w:r>
    </w:p>
    <w:p w:rsidR="00A533B6" w:rsidRPr="00E24BDB" w:rsidRDefault="00A533B6" w:rsidP="00793D7E">
      <w:pPr>
        <w:numPr>
          <w:ilvl w:val="0"/>
          <w:numId w:val="57"/>
        </w:numPr>
        <w:shd w:val="clear" w:color="auto" w:fill="FFFFFF"/>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VZ je najvyšším zastupiteľským orgánom SMoZ, ktorý má legitimitu prijať najzávažnejšie rozhodnutia modelárskeho hnutia v SR.</w:t>
      </w:r>
    </w:p>
    <w:p w:rsidR="00A533B6" w:rsidRPr="00E24BDB" w:rsidRDefault="00A533B6" w:rsidP="00793D7E">
      <w:pPr>
        <w:numPr>
          <w:ilvl w:val="0"/>
          <w:numId w:val="57"/>
        </w:numPr>
        <w:shd w:val="clear" w:color="auto" w:fill="FFFFFF"/>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VZ môže byť riadne, mimoriadne alebo volebné.</w:t>
      </w:r>
    </w:p>
    <w:p w:rsidR="00A533B6" w:rsidRPr="00E24BDB" w:rsidRDefault="00A533B6" w:rsidP="00793D7E">
      <w:pPr>
        <w:numPr>
          <w:ilvl w:val="0"/>
          <w:numId w:val="57"/>
        </w:numPr>
        <w:shd w:val="clear" w:color="auto" w:fill="FFFFFF"/>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Riadne VZ sa koná spravidla raz za kalendárny rok.</w:t>
      </w:r>
    </w:p>
    <w:p w:rsidR="00A533B6" w:rsidRPr="00E24BDB" w:rsidRDefault="00A533B6" w:rsidP="00793D7E">
      <w:pPr>
        <w:numPr>
          <w:ilvl w:val="0"/>
          <w:numId w:val="57"/>
        </w:numPr>
        <w:shd w:val="clear" w:color="auto" w:fill="FFFFFF"/>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Mimoriadne VZ sa zvoláva za splnenia podmienok ustanovených týmito stanovami.</w:t>
      </w:r>
    </w:p>
    <w:p w:rsidR="00A533B6" w:rsidRPr="00E24BDB" w:rsidRDefault="00A533B6" w:rsidP="00793D7E">
      <w:pPr>
        <w:numPr>
          <w:ilvl w:val="0"/>
          <w:numId w:val="57"/>
        </w:numPr>
        <w:shd w:val="clear" w:color="auto" w:fill="FFFFFF"/>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Na volebnom VZ koná sa spravidla raz za štyri roky sa uskutočňujú voľby predsedu SMoZ, členov výkonného výboru, predsedov odborných komisii a členov kontrolnej komisie.</w:t>
      </w:r>
    </w:p>
    <w:p w:rsidR="00A533B6" w:rsidRPr="00E24BDB" w:rsidRDefault="00A533B6" w:rsidP="00793D7E">
      <w:pPr>
        <w:numPr>
          <w:ilvl w:val="0"/>
          <w:numId w:val="57"/>
        </w:numPr>
        <w:shd w:val="clear" w:color="auto" w:fill="FFFFFF"/>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Rokovanie VZ vedie predsedajúci, ktorým je predseda alebo ním poverená osoba, spravidla člen výkonného výboru.</w:t>
      </w:r>
    </w:p>
    <w:p w:rsidR="00A533B6" w:rsidRPr="00E24BDB" w:rsidRDefault="00A533B6" w:rsidP="00793D7E">
      <w:pPr>
        <w:numPr>
          <w:ilvl w:val="0"/>
          <w:numId w:val="57"/>
        </w:numPr>
        <w:shd w:val="clear" w:color="auto" w:fill="FFFFFF"/>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Prípravu a priebeh VZ upravuje Rokovací poriadok SMoZ (ďalej len “rokovací poriadok”) a Volebný poriadok SMoZ (ďalej len “volebný poriadok”).</w:t>
      </w:r>
    </w:p>
    <w:p w:rsidR="00A533B6" w:rsidRPr="00E24BDB" w:rsidRDefault="00A533B6" w:rsidP="00793D7E">
      <w:pPr>
        <w:spacing w:before="180" w:after="120" w:line="240" w:lineRule="atLeast"/>
        <w:outlineLvl w:val="4"/>
        <w:rPr>
          <w:rFonts w:ascii="Tahoma" w:hAnsi="Tahoma" w:cs="Tahoma"/>
          <w:b/>
          <w:bCs/>
          <w:sz w:val="20"/>
          <w:szCs w:val="20"/>
          <w:lang w:eastAsia="sk-SK"/>
        </w:rPr>
      </w:pPr>
      <w:r w:rsidRPr="00E24BDB">
        <w:rPr>
          <w:rFonts w:ascii="Tahoma" w:hAnsi="Tahoma" w:cs="Tahoma"/>
          <w:b/>
          <w:bCs/>
          <w:sz w:val="20"/>
          <w:szCs w:val="20"/>
          <w:lang w:eastAsia="sk-SK"/>
        </w:rPr>
        <w:t>Článok 35 - Právomoci VZ</w:t>
      </w:r>
    </w:p>
    <w:p w:rsidR="00A533B6" w:rsidRPr="00E24BDB" w:rsidRDefault="00A533B6" w:rsidP="00793D7E">
      <w:pPr>
        <w:numPr>
          <w:ilvl w:val="0"/>
          <w:numId w:val="3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VZ má v rámci SMoZ právomoc normotvornú, kreačnú, kontrolnú a rozhodovaciu.</w:t>
      </w:r>
    </w:p>
    <w:p w:rsidR="00A533B6" w:rsidRPr="00E24BDB" w:rsidRDefault="00A533B6" w:rsidP="00793D7E">
      <w:pPr>
        <w:numPr>
          <w:ilvl w:val="0"/>
          <w:numId w:val="3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VZ najmä:</w:t>
      </w:r>
    </w:p>
    <w:p w:rsidR="00A533B6" w:rsidRPr="00E24BDB" w:rsidRDefault="00A533B6" w:rsidP="00793D7E">
      <w:pPr>
        <w:numPr>
          <w:ilvl w:val="1"/>
          <w:numId w:val="3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schvaľuje stanovy a ich zmeny,</w:t>
      </w:r>
    </w:p>
    <w:p w:rsidR="00A533B6" w:rsidRPr="00E24BDB" w:rsidRDefault="00A533B6" w:rsidP="00793D7E">
      <w:pPr>
        <w:numPr>
          <w:ilvl w:val="1"/>
          <w:numId w:val="3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schvaľuje volebný poriadok a rokovací poriadok a ich zmeny;</w:t>
      </w:r>
    </w:p>
    <w:p w:rsidR="00A533B6" w:rsidRPr="00E24BDB" w:rsidRDefault="00A533B6" w:rsidP="00793D7E">
      <w:pPr>
        <w:numPr>
          <w:ilvl w:val="1"/>
          <w:numId w:val="3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schvaľuje štatút, rokovací poriadok a ich zmeny;</w:t>
      </w:r>
    </w:p>
    <w:p w:rsidR="00A533B6" w:rsidRPr="00E24BDB" w:rsidRDefault="00A533B6" w:rsidP="00793D7E">
      <w:pPr>
        <w:numPr>
          <w:ilvl w:val="1"/>
          <w:numId w:val="3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rozhoduje o vylúčení riadneho člena, o prijatí a vylúčení pridruženého člena a posudzuje nesúlad stanov riadnych členov a pridružených členov so stanovami SMoZ;</w:t>
      </w:r>
    </w:p>
    <w:p w:rsidR="00A533B6" w:rsidRPr="00E24BDB" w:rsidRDefault="00A533B6" w:rsidP="00793D7E">
      <w:pPr>
        <w:numPr>
          <w:ilvl w:val="1"/>
          <w:numId w:val="3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rozhoduje o prijatí a vylúčení čestného člena,</w:t>
      </w:r>
    </w:p>
    <w:p w:rsidR="00A533B6" w:rsidRPr="00E24BDB" w:rsidRDefault="00A533B6" w:rsidP="00793D7E">
      <w:pPr>
        <w:numPr>
          <w:ilvl w:val="1"/>
          <w:numId w:val="3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rozhoduje o udelení titulu čestného prezidenta SMoZ;</w:t>
      </w:r>
    </w:p>
    <w:p w:rsidR="00A533B6" w:rsidRPr="00E24BDB" w:rsidRDefault="00A533B6" w:rsidP="00793D7E">
      <w:pPr>
        <w:numPr>
          <w:ilvl w:val="1"/>
          <w:numId w:val="3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rozhoduje o výške členského príspevku riadnych členov, pridružených členov a individuálnych členov a o spôsobe použitia členského;</w:t>
      </w:r>
    </w:p>
    <w:p w:rsidR="00A533B6" w:rsidRPr="00E24BDB" w:rsidRDefault="00A533B6" w:rsidP="00793D7E">
      <w:pPr>
        <w:numPr>
          <w:ilvl w:val="1"/>
          <w:numId w:val="3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volí a odvoláva predsedu a ostatných členov výkonného výboru,</w:t>
      </w:r>
    </w:p>
    <w:p w:rsidR="00A533B6" w:rsidRPr="00E24BDB" w:rsidRDefault="00A533B6" w:rsidP="00793D7E">
      <w:pPr>
        <w:numPr>
          <w:ilvl w:val="1"/>
          <w:numId w:val="3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volí a odvoláva predsedu a členov kontrolnej komisie,</w:t>
      </w:r>
    </w:p>
    <w:p w:rsidR="00A533B6" w:rsidRPr="00E24BDB" w:rsidRDefault="00A533B6" w:rsidP="00793D7E">
      <w:pPr>
        <w:numPr>
          <w:ilvl w:val="1"/>
          <w:numId w:val="3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volí a odvoláva predsedu a členov volebnej komisie,</w:t>
      </w:r>
    </w:p>
    <w:p w:rsidR="00A533B6" w:rsidRPr="00E24BDB" w:rsidRDefault="00A533B6" w:rsidP="00793D7E">
      <w:pPr>
        <w:numPr>
          <w:ilvl w:val="1"/>
          <w:numId w:val="3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volí a odvoláva predsedu disciplinárnej komisie,</w:t>
      </w:r>
    </w:p>
    <w:p w:rsidR="00A533B6" w:rsidRPr="00E24BDB" w:rsidRDefault="00A533B6" w:rsidP="00793D7E">
      <w:pPr>
        <w:numPr>
          <w:ilvl w:val="1"/>
          <w:numId w:val="3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volí a odvoláva predsedu odvolacej komisie,</w:t>
      </w:r>
    </w:p>
    <w:p w:rsidR="00A533B6" w:rsidRPr="00E24BDB" w:rsidRDefault="00A533B6" w:rsidP="00793D7E">
      <w:pPr>
        <w:numPr>
          <w:ilvl w:val="1"/>
          <w:numId w:val="3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schvaľuje strategický plán SMoZ,</w:t>
      </w:r>
    </w:p>
    <w:p w:rsidR="00A533B6" w:rsidRPr="00E24BDB" w:rsidRDefault="00A533B6" w:rsidP="00793D7E">
      <w:pPr>
        <w:numPr>
          <w:ilvl w:val="1"/>
          <w:numId w:val="31"/>
        </w:numPr>
        <w:spacing w:before="100" w:beforeAutospacing="1" w:after="100" w:afterAutospacing="1" w:line="270" w:lineRule="atLeast"/>
        <w:rPr>
          <w:rFonts w:ascii="Tahoma" w:hAnsi="Tahoma" w:cs="Tahoma"/>
          <w:sz w:val="20"/>
          <w:szCs w:val="20"/>
          <w:lang w:eastAsia="sk-SK"/>
        </w:rPr>
      </w:pPr>
      <w:r w:rsidRPr="00E24BDB">
        <w:rPr>
          <w:rFonts w:ascii="Tahoma" w:hAnsi="Tahoma" w:cs="Tahoma"/>
          <w:sz w:val="20"/>
          <w:szCs w:val="20"/>
          <w:lang w:eastAsia="sk-SK"/>
        </w:rPr>
        <w:t>schvaľuje rozpočet SMoZ a správu o hospodárení SMoZ a obchodných spoločností s majetkovou účasťou SMoZ,</w:t>
      </w:r>
    </w:p>
    <w:p w:rsidR="00A533B6" w:rsidRPr="00E24BDB" w:rsidRDefault="00A533B6" w:rsidP="00793D7E">
      <w:pPr>
        <w:numPr>
          <w:ilvl w:val="1"/>
          <w:numId w:val="3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schvaľuje správu o činnosti predsedu SMoZ a výkonného výboru,</w:t>
      </w:r>
    </w:p>
    <w:p w:rsidR="00A533B6" w:rsidRPr="00E24BDB" w:rsidRDefault="00A533B6" w:rsidP="00793D7E">
      <w:pPr>
        <w:numPr>
          <w:ilvl w:val="1"/>
          <w:numId w:val="3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ustanovuje nezávislého audítora a berie na vedomie jeho správu k účtovnej závierke,</w:t>
      </w:r>
    </w:p>
    <w:p w:rsidR="00A533B6" w:rsidRPr="00E24BDB" w:rsidRDefault="00A533B6" w:rsidP="00793D7E">
      <w:pPr>
        <w:numPr>
          <w:ilvl w:val="1"/>
          <w:numId w:val="3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rozhoduje o založení novej obchodnej spoločnosti s účasťou SMoZ, ako aj o vstupe SMoZ do existujúcej obchodnej spoločnosti alebo vystúpení z nej,</w:t>
      </w:r>
    </w:p>
    <w:p w:rsidR="00A533B6" w:rsidRPr="00E24BDB" w:rsidRDefault="00A533B6" w:rsidP="00793D7E">
      <w:pPr>
        <w:numPr>
          <w:ilvl w:val="1"/>
          <w:numId w:val="3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rozhoduje o zásadných otázkach, týkajúcich sa správy majetku a hospodárenia SMoZ;</w:t>
      </w:r>
    </w:p>
    <w:p w:rsidR="00A533B6" w:rsidRPr="00E24BDB" w:rsidRDefault="00A533B6" w:rsidP="00793D7E">
      <w:pPr>
        <w:numPr>
          <w:ilvl w:val="1"/>
          <w:numId w:val="3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rozhoduje o reorganizácii súťaží riadených SMoZ,</w:t>
      </w:r>
    </w:p>
    <w:p w:rsidR="00A533B6" w:rsidRPr="00E24BDB" w:rsidRDefault="00A533B6" w:rsidP="00793D7E">
      <w:pPr>
        <w:numPr>
          <w:ilvl w:val="1"/>
          <w:numId w:val="3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rozhoduje o nominácii kandidátov na voľby do výkonného výboru,</w:t>
      </w:r>
    </w:p>
    <w:p w:rsidR="00A533B6" w:rsidRPr="00E24BDB" w:rsidRDefault="00A533B6" w:rsidP="00793D7E">
      <w:pPr>
        <w:numPr>
          <w:ilvl w:val="1"/>
          <w:numId w:val="3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rozhoduje o vstupe SMoZ do federácie športových zväzov alebo iných modelárskych alebo športových organizácií, ako aj o vystúpení SMoZ z organizácií, ktorých je členom,</w:t>
      </w:r>
    </w:p>
    <w:p w:rsidR="00A533B6" w:rsidRPr="00E24BDB" w:rsidRDefault="00A533B6" w:rsidP="00793D7E">
      <w:pPr>
        <w:numPr>
          <w:ilvl w:val="1"/>
          <w:numId w:val="3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rozhoduje o zániku SMoZ dobrovoľným rozpustením a o veciach súvisiacich so zánikom združenia,</w:t>
      </w:r>
    </w:p>
    <w:p w:rsidR="00A533B6" w:rsidRPr="00E24BDB" w:rsidRDefault="00A533B6" w:rsidP="00793D7E">
      <w:pPr>
        <w:numPr>
          <w:ilvl w:val="1"/>
          <w:numId w:val="3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rozhoduje o iných otázkach a záležitostiach uvedených v schválenom programe VZ.</w:t>
      </w:r>
    </w:p>
    <w:p w:rsidR="00A533B6" w:rsidRPr="00E24BDB" w:rsidRDefault="00A533B6" w:rsidP="00793D7E">
      <w:pPr>
        <w:spacing w:before="180" w:after="120" w:line="240" w:lineRule="atLeast"/>
        <w:outlineLvl w:val="4"/>
        <w:rPr>
          <w:rFonts w:ascii="Tahoma" w:hAnsi="Tahoma" w:cs="Tahoma"/>
          <w:b/>
          <w:bCs/>
          <w:sz w:val="20"/>
          <w:szCs w:val="20"/>
          <w:lang w:eastAsia="sk-SK"/>
        </w:rPr>
      </w:pPr>
      <w:r w:rsidRPr="00E24BDB">
        <w:rPr>
          <w:rFonts w:ascii="Tahoma" w:hAnsi="Tahoma" w:cs="Tahoma"/>
          <w:b/>
          <w:bCs/>
          <w:sz w:val="20"/>
          <w:szCs w:val="20"/>
          <w:lang w:eastAsia="sk-SK"/>
        </w:rPr>
        <w:t>Článok 36 – Uznášania schopnosť valného zhromaždenia</w:t>
      </w:r>
    </w:p>
    <w:p w:rsidR="00A533B6" w:rsidRPr="00E24BDB" w:rsidRDefault="00A533B6" w:rsidP="00793D7E">
      <w:pPr>
        <w:numPr>
          <w:ilvl w:val="0"/>
          <w:numId w:val="32"/>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VZ je uznášania schopné, ak je prítomná kvalifikovaná väčšina členov s právom hlasovať.</w:t>
      </w:r>
    </w:p>
    <w:p w:rsidR="00A533B6" w:rsidRPr="00E24BDB" w:rsidRDefault="00A533B6" w:rsidP="00793D7E">
      <w:pPr>
        <w:numPr>
          <w:ilvl w:val="0"/>
          <w:numId w:val="32"/>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 xml:space="preserve">Ak nie je VZ v čase začatia zasadnutia uznášania schopné, predsedajúci VZ odloží začiatok konferencie o jednu hodinu. </w:t>
      </w:r>
    </w:p>
    <w:p w:rsidR="00A533B6" w:rsidRPr="00E24BDB" w:rsidRDefault="00A533B6" w:rsidP="00793D7E">
      <w:pPr>
        <w:numPr>
          <w:ilvl w:val="0"/>
          <w:numId w:val="32"/>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Ak sa počas VZ zníži počet prítomných členov pod hranicu uznášaniaschopnosti, predsedajúci preruší VZ najviac na jednu hodinu. Ak najviac po hodine nie je VZ uznášania schopné, predsedajúci nariadi opakované zasadnutie VZ s programom, ktorý nebol prerokovaný.</w:t>
      </w:r>
    </w:p>
    <w:p w:rsidR="00A533B6" w:rsidRPr="00E24BDB" w:rsidRDefault="00A533B6" w:rsidP="00793D7E">
      <w:pPr>
        <w:spacing w:before="100" w:beforeAutospacing="1" w:after="100" w:afterAutospacing="1" w:line="270" w:lineRule="atLeast"/>
        <w:ind w:left="720"/>
        <w:jc w:val="both"/>
        <w:rPr>
          <w:rFonts w:ascii="Tahoma" w:hAnsi="Tahoma" w:cs="Tahoma"/>
          <w:sz w:val="20"/>
          <w:szCs w:val="20"/>
          <w:lang w:eastAsia="sk-SK"/>
        </w:rPr>
      </w:pPr>
    </w:p>
    <w:p w:rsidR="00A533B6" w:rsidRPr="00E24BDB" w:rsidRDefault="00A533B6" w:rsidP="00793D7E">
      <w:pPr>
        <w:spacing w:before="180" w:after="120" w:line="240" w:lineRule="atLeast"/>
        <w:outlineLvl w:val="4"/>
        <w:rPr>
          <w:rFonts w:ascii="Tahoma" w:hAnsi="Tahoma" w:cs="Tahoma"/>
          <w:b/>
          <w:bCs/>
          <w:sz w:val="20"/>
          <w:szCs w:val="20"/>
          <w:lang w:eastAsia="sk-SK"/>
        </w:rPr>
      </w:pPr>
      <w:r w:rsidRPr="00E24BDB">
        <w:rPr>
          <w:rFonts w:ascii="Tahoma" w:hAnsi="Tahoma" w:cs="Tahoma"/>
          <w:b/>
          <w:bCs/>
          <w:sz w:val="20"/>
          <w:szCs w:val="20"/>
          <w:lang w:eastAsia="sk-SK"/>
        </w:rPr>
        <w:t>Článok 37 - Rozhodnutia valného zhromaždenia</w:t>
      </w:r>
    </w:p>
    <w:p w:rsidR="00A533B6" w:rsidRPr="00E24BDB" w:rsidRDefault="00A533B6" w:rsidP="00793D7E">
      <w:pPr>
        <w:numPr>
          <w:ilvl w:val="0"/>
          <w:numId w:val="33"/>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VZ rozhoduje formou uznesenia, ktoré sa uvedie do zápisnice z VZ.</w:t>
      </w:r>
    </w:p>
    <w:p w:rsidR="00A533B6" w:rsidRPr="00E24BDB" w:rsidRDefault="00A533B6" w:rsidP="00793D7E">
      <w:pPr>
        <w:numPr>
          <w:ilvl w:val="0"/>
          <w:numId w:val="33"/>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VZ za splnenia podmienky uznášaniaschopnosti rozhoduje nadpolovičnou väčšinou hlasov členov, ak tieto stanovy neurčujú inak.</w:t>
      </w:r>
    </w:p>
    <w:p w:rsidR="00A533B6" w:rsidRPr="00E24BDB" w:rsidRDefault="00A533B6" w:rsidP="00793D7E">
      <w:pPr>
        <w:numPr>
          <w:ilvl w:val="0"/>
          <w:numId w:val="33"/>
        </w:numPr>
        <w:spacing w:before="100" w:beforeAutospacing="1" w:after="100" w:afterAutospacing="1" w:line="270" w:lineRule="atLeast"/>
        <w:rPr>
          <w:rFonts w:ascii="Tahoma" w:hAnsi="Tahoma" w:cs="Tahoma"/>
          <w:sz w:val="20"/>
          <w:szCs w:val="20"/>
          <w:lang w:eastAsia="sk-SK"/>
        </w:rPr>
      </w:pPr>
      <w:r w:rsidRPr="00E24BDB">
        <w:rPr>
          <w:rFonts w:ascii="Tahoma" w:hAnsi="Tahoma" w:cs="Tahoma"/>
          <w:sz w:val="20"/>
          <w:szCs w:val="20"/>
          <w:lang w:eastAsia="sk-SK"/>
        </w:rPr>
        <w:t>Na prijatie rozhodnutia vo veciach je potrebný súhlas kvalifikovanej väčšiny členov s právom hlasovať. Rozhodnutie nie je možné prijať, ak proti jeho prijatiu hlasuje kvalifikovaná väčšina prítomných členov.</w:t>
      </w:r>
    </w:p>
    <w:p w:rsidR="00A533B6" w:rsidRPr="00E24BDB" w:rsidRDefault="00A533B6" w:rsidP="00793D7E">
      <w:pPr>
        <w:numPr>
          <w:ilvl w:val="0"/>
          <w:numId w:val="33"/>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Na prijatie rozhodnutia na opakovanom zasadnutí VZ pri rozhodnutiach podľa odseku 3 sa vyžaduje splnenie podmienok uvedených v odseku 3. Pri ostatných rozhodnutiach postačuje na opakovanom zasadnutí VZ ich schválenie jednoduchou väčšinou.</w:t>
      </w:r>
    </w:p>
    <w:p w:rsidR="00A533B6" w:rsidRPr="00E24BDB" w:rsidRDefault="00A533B6" w:rsidP="00793D7E">
      <w:pPr>
        <w:numPr>
          <w:ilvl w:val="0"/>
          <w:numId w:val="33"/>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Zápisnica z VZ vrátane prijatých rozhodnutí a výsledkov hlasovania sa zverejňuje obvyklým spôsobom na webovom sídle SMoZ okrem prípadu, keď VZ v odôvodnenom prípade rozhodne o nezverejnení rozhodnutia, dokumentu alebo ich časti.</w:t>
      </w:r>
    </w:p>
    <w:p w:rsidR="00A533B6" w:rsidRPr="00E24BDB" w:rsidRDefault="00A533B6" w:rsidP="00793D7E">
      <w:pPr>
        <w:numPr>
          <w:ilvl w:val="0"/>
          <w:numId w:val="33"/>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Spôsob hlasovania na VZ, orgány VZ a ostatné otázky priebehu zasadnutia VZ neupravené v stanovách upravuje volebný poriadok a rokovací poriadok.</w:t>
      </w:r>
    </w:p>
    <w:p w:rsidR="00A533B6" w:rsidRPr="00E24BDB" w:rsidRDefault="00A533B6" w:rsidP="00793D7E">
      <w:pPr>
        <w:spacing w:before="180" w:after="120" w:line="240" w:lineRule="atLeast"/>
        <w:outlineLvl w:val="4"/>
        <w:rPr>
          <w:rFonts w:ascii="Tahoma" w:hAnsi="Tahoma" w:cs="Tahoma"/>
          <w:b/>
          <w:bCs/>
          <w:sz w:val="20"/>
          <w:szCs w:val="20"/>
          <w:lang w:eastAsia="sk-SK"/>
        </w:rPr>
      </w:pPr>
      <w:r w:rsidRPr="00E24BDB">
        <w:rPr>
          <w:rFonts w:ascii="Tahoma" w:hAnsi="Tahoma" w:cs="Tahoma"/>
          <w:b/>
          <w:bCs/>
          <w:sz w:val="20"/>
          <w:szCs w:val="20"/>
          <w:lang w:eastAsia="sk-SK"/>
        </w:rPr>
        <w:t>Článok 38 - Program riadneho valného zhromaždenia</w:t>
      </w:r>
    </w:p>
    <w:p w:rsidR="00A533B6" w:rsidRPr="00E24BDB" w:rsidRDefault="00A533B6" w:rsidP="00793D7E">
      <w:pPr>
        <w:numPr>
          <w:ilvl w:val="0"/>
          <w:numId w:val="34"/>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Generálny manažér zostaví program VZ na základe návrhov výkonného výboru, riadnych členov SMoZ a ďalších oprávnených subjektov podľa stanov.</w:t>
      </w:r>
    </w:p>
    <w:p w:rsidR="00A533B6" w:rsidRPr="00E24BDB" w:rsidRDefault="00A533B6" w:rsidP="00793D7E">
      <w:pPr>
        <w:numPr>
          <w:ilvl w:val="0"/>
          <w:numId w:val="34"/>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 xml:space="preserve">Na návrh predsedu alebo člena SMoZ môže byť program pozmenený alebo doplnený na začiatku VZ pred schvaľovaním programu, ak s tým súhlasí nadpolovičná väčšina prítomných členov s právom hlasovať. </w:t>
      </w:r>
    </w:p>
    <w:p w:rsidR="00A533B6" w:rsidRPr="00E24BDB" w:rsidRDefault="00A533B6" w:rsidP="00793D7E">
      <w:pPr>
        <w:numPr>
          <w:ilvl w:val="0"/>
          <w:numId w:val="34"/>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Program VZ musí obsahovať nasledujúce body:</w:t>
      </w:r>
    </w:p>
    <w:p w:rsidR="00A533B6" w:rsidRPr="00E24BDB" w:rsidRDefault="00A533B6" w:rsidP="00793D7E">
      <w:pPr>
        <w:numPr>
          <w:ilvl w:val="1"/>
          <w:numId w:val="34"/>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vyhlásenie o tom, že VZ bolo zvolané v súlade so stanovami,</w:t>
      </w:r>
    </w:p>
    <w:p w:rsidR="00A533B6" w:rsidRPr="00E24BDB" w:rsidRDefault="00A533B6" w:rsidP="00793D7E">
      <w:pPr>
        <w:numPr>
          <w:ilvl w:val="1"/>
          <w:numId w:val="34"/>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rozhodnutie o návrhoch na zmenu alebo doplnenie navrhovaného programu,</w:t>
      </w:r>
    </w:p>
    <w:p w:rsidR="00A533B6" w:rsidRPr="00E24BDB" w:rsidRDefault="00A533B6" w:rsidP="00793D7E">
      <w:pPr>
        <w:numPr>
          <w:ilvl w:val="1"/>
          <w:numId w:val="34"/>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schválenie programu,</w:t>
      </w:r>
    </w:p>
    <w:p w:rsidR="00A533B6" w:rsidRPr="00E24BDB" w:rsidRDefault="00A533B6" w:rsidP="00793D7E">
      <w:pPr>
        <w:numPr>
          <w:ilvl w:val="1"/>
          <w:numId w:val="34"/>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voľba orgánov a pracovných komisií, ak majú byť zvolené,</w:t>
      </w:r>
    </w:p>
    <w:p w:rsidR="00A533B6" w:rsidRPr="00E24BDB" w:rsidRDefault="00A533B6" w:rsidP="00793D7E">
      <w:pPr>
        <w:numPr>
          <w:ilvl w:val="1"/>
          <w:numId w:val="34"/>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vystúpenie predsedu SMoZ a predsedov odborných komisií alebo nimi poverených osôb,</w:t>
      </w:r>
    </w:p>
    <w:p w:rsidR="00A533B6" w:rsidRPr="00E24BDB" w:rsidRDefault="00A533B6" w:rsidP="00793D7E">
      <w:pPr>
        <w:numPr>
          <w:ilvl w:val="1"/>
          <w:numId w:val="34"/>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správa o činnosti SMoZ za obdobie od predchádzajúceho VZ,</w:t>
      </w:r>
    </w:p>
    <w:p w:rsidR="00A533B6" w:rsidRPr="00E24BDB" w:rsidRDefault="00A533B6" w:rsidP="00793D7E">
      <w:pPr>
        <w:numPr>
          <w:ilvl w:val="1"/>
          <w:numId w:val="34"/>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správa kontrolnej komisie,</w:t>
      </w:r>
    </w:p>
    <w:p w:rsidR="00A533B6" w:rsidRPr="00E24BDB" w:rsidRDefault="00A533B6" w:rsidP="00793D7E">
      <w:pPr>
        <w:numPr>
          <w:ilvl w:val="1"/>
          <w:numId w:val="34"/>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schválenie uznesení; uznesenia je možné schvaľovať priebežne po každom bode programu rokovania VZ.</w:t>
      </w:r>
    </w:p>
    <w:p w:rsidR="00A533B6" w:rsidRPr="00E24BDB" w:rsidRDefault="00A533B6" w:rsidP="00793D7E">
      <w:pPr>
        <w:spacing w:before="180" w:after="120" w:line="240" w:lineRule="atLeast"/>
        <w:outlineLvl w:val="4"/>
        <w:rPr>
          <w:rFonts w:ascii="Tahoma" w:hAnsi="Tahoma" w:cs="Tahoma"/>
          <w:b/>
          <w:bCs/>
          <w:sz w:val="20"/>
          <w:szCs w:val="20"/>
          <w:lang w:eastAsia="sk-SK"/>
        </w:rPr>
      </w:pPr>
      <w:r w:rsidRPr="00E24BDB">
        <w:rPr>
          <w:rFonts w:ascii="Tahoma" w:hAnsi="Tahoma" w:cs="Tahoma"/>
          <w:b/>
          <w:bCs/>
          <w:sz w:val="20"/>
          <w:szCs w:val="20"/>
          <w:lang w:eastAsia="sk-SK"/>
        </w:rPr>
        <w:t>Článok 39 - Riadne voľby, doplňujúce voľby a volebné valné zhromaždenie</w:t>
      </w:r>
    </w:p>
    <w:p w:rsidR="00A533B6" w:rsidRPr="00E24BDB" w:rsidRDefault="00A533B6" w:rsidP="00793D7E">
      <w:pPr>
        <w:numPr>
          <w:ilvl w:val="0"/>
          <w:numId w:val="35"/>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Riadne voľby do orgánov SMoZ volených VZ sa vykonávajú na volebnom VZ konané raz za štyri roky.</w:t>
      </w:r>
    </w:p>
    <w:p w:rsidR="00A533B6" w:rsidRPr="00E24BDB" w:rsidRDefault="00A533B6" w:rsidP="00793D7E">
      <w:pPr>
        <w:numPr>
          <w:ilvl w:val="0"/>
          <w:numId w:val="35"/>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Pre volebné VZ platia primerane ustanovenia upravujúce riadne VZ.</w:t>
      </w:r>
    </w:p>
    <w:p w:rsidR="00A533B6" w:rsidRPr="00E24BDB" w:rsidRDefault="00A533B6" w:rsidP="00793D7E">
      <w:pPr>
        <w:numPr>
          <w:ilvl w:val="0"/>
          <w:numId w:val="35"/>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Riadne voľby do orgánov SMoZ volených VZ vyhlasuje volebná komisia tak, aby sa konali najneskôr 30 dní po uplynutí štyroch rokov odo dňa konania posledných riadnych volieb.</w:t>
      </w:r>
    </w:p>
    <w:p w:rsidR="00A533B6" w:rsidRPr="00E24BDB" w:rsidRDefault="00A533B6" w:rsidP="00793D7E">
      <w:pPr>
        <w:numPr>
          <w:ilvl w:val="0"/>
          <w:numId w:val="35"/>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Ak je navrhnutý na volenú funkciu len jeden kandidát, na jeho zvolenie sa vyžaduje nadpolovičná väčšina. Ak kandidát nezíska nadpolovičnú väčšinu, uskutoční sa vzápätí druhé kolo voľby, v ktorom postačuje na zvolenie jednoduchá väčšina. Ak podľa predchádzajúceho postupu kandidát nebol zvolený, volebná komisia vyhlási do 48 hodín doplňujúce voľby na neobsadenú funkciu a stanoví ich termín.</w:t>
      </w:r>
    </w:p>
    <w:p w:rsidR="00A533B6" w:rsidRPr="00E24BDB" w:rsidRDefault="00A533B6" w:rsidP="00793D7E">
      <w:pPr>
        <w:numPr>
          <w:ilvl w:val="0"/>
          <w:numId w:val="35"/>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Ak je kandidátov na volenú funkciu viac, zvolený je ten kandidát, ktorý získal kvalifikovanú väčšinu hlasov. Ak ani jeden z kandidátov nezíska v prvom kole kvalifikovanú väčšinu, koná sa vzápätí druhé kolo volieb.</w:t>
      </w:r>
    </w:p>
    <w:p w:rsidR="00A533B6" w:rsidRPr="00E24BDB" w:rsidRDefault="00A533B6" w:rsidP="00793D7E">
      <w:pPr>
        <w:numPr>
          <w:ilvl w:val="0"/>
          <w:numId w:val="35"/>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Do druhého kola volieb postupuje kandidát, ktorý sa počtom získaných hlasov umiestnil na prvom mieste a kandidát, ktorý sa počtom získaných hlasov umiestnil na druhom mieste. Ak získali viacerí kandidáti rovnaký najväčší počet hlasov na prvom mieste, postupujú do druhého kola len títo kandidáti. Ak v prvom kole získal jeden kandidát najväčší počet hlasov a na druhom mieste sa umiestnili viacerí kandidáti s rovnakým počtom hlasov, postupujú všetci kandidáti na prvom a druhom mieste do druhého kola.</w:t>
      </w:r>
    </w:p>
    <w:p w:rsidR="00A533B6" w:rsidRPr="00E24BDB" w:rsidRDefault="00A533B6" w:rsidP="00793D7E">
      <w:pPr>
        <w:numPr>
          <w:ilvl w:val="0"/>
          <w:numId w:val="35"/>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 druhom kole volieb bude zvolený kandidát, ktorý získa nadpolovičnú väčšinu hlasov. Ak ani jeden z kandidátov nezíska v druhom kole nadpolovičnú väčšinu, na zvolenie kandidáta v ďalších kolách postačuje jednoduchá väčšina hlasov, pričom do ďalších kôl postupujú kandidáti podľa rovnakého kľúča, ako v prípade postúpenia do druhého kola.</w:t>
      </w:r>
    </w:p>
    <w:p w:rsidR="00A533B6" w:rsidRPr="00E24BDB" w:rsidRDefault="00A533B6" w:rsidP="00793D7E">
      <w:pPr>
        <w:numPr>
          <w:ilvl w:val="0"/>
          <w:numId w:val="35"/>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Ak podľa postupu uvedeného v odsekoch 5 až 7 nebol zvolený do funkcie žiadny kandidát, volebná komisia vyhlási do 48 hodín doplňujúce voľby na túto funkciu a stanoví ich termín, ak VZ nerozhodne o uskutočnení doplňujúcej voľby na najbližšej VZ.</w:t>
      </w:r>
    </w:p>
    <w:p w:rsidR="00A533B6" w:rsidRPr="00E24BDB" w:rsidRDefault="00A533B6" w:rsidP="00793D7E">
      <w:pPr>
        <w:numPr>
          <w:ilvl w:val="0"/>
          <w:numId w:val="35"/>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Doplňujúce voľby sú voľby do orgánov SMoZ volených VZ konané mimo volebného VZ na zostatok ich funkčného obdobia.</w:t>
      </w:r>
    </w:p>
    <w:p w:rsidR="00A533B6" w:rsidRPr="00E24BDB" w:rsidRDefault="00A533B6" w:rsidP="00793D7E">
      <w:pPr>
        <w:numPr>
          <w:ilvl w:val="0"/>
          <w:numId w:val="35"/>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 doplňujúcich voľbách sú kandidáti volení v prípade predčasného zániku funkcie predchádzajúceho nositeľa funkcie alebo v prípade, keď volená funkcia nie je obsadená z iného dôvodu.</w:t>
      </w:r>
    </w:p>
    <w:p w:rsidR="00A533B6" w:rsidRPr="00E24BDB" w:rsidRDefault="00A533B6" w:rsidP="00793D7E">
      <w:pPr>
        <w:numPr>
          <w:ilvl w:val="0"/>
          <w:numId w:val="35"/>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Doplňujúca voľba predsedu, člena výkonného výboru, predsedu alebo člena orgánu voleného, sa spravidla uskutoční v rámci programu najbližšieho VZ.</w:t>
      </w:r>
    </w:p>
    <w:p w:rsidR="00A533B6" w:rsidRPr="00E24BDB" w:rsidRDefault="00A533B6" w:rsidP="00793D7E">
      <w:pPr>
        <w:numPr>
          <w:ilvl w:val="0"/>
          <w:numId w:val="35"/>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Jedna osoba môže prijať kandidatúru iba na jednu funkciu volenú na tom isto VZ.</w:t>
      </w:r>
    </w:p>
    <w:p w:rsidR="00A533B6" w:rsidRPr="00E24BDB" w:rsidRDefault="00A533B6" w:rsidP="00793D7E">
      <w:pPr>
        <w:numPr>
          <w:ilvl w:val="0"/>
          <w:numId w:val="35"/>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Riadne i doplňujúce voľby do orgánov SMoZ volených VZ riadi volebná komisia.</w:t>
      </w:r>
    </w:p>
    <w:p w:rsidR="00A533B6" w:rsidRPr="00E24BDB" w:rsidRDefault="00A533B6" w:rsidP="00793D7E">
      <w:pPr>
        <w:numPr>
          <w:ilvl w:val="0"/>
          <w:numId w:val="35"/>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Prípravu a priebeh volieb na VZ upravujú volebný poriadok a rokovací poriadok, ktoré sa primerane použijú aj pri voľbe predsedov a členov orgánov SMoZ volených výkonným výborom, ak tieto stanovy nestanovujú inak.</w:t>
      </w:r>
    </w:p>
    <w:p w:rsidR="00A533B6" w:rsidRPr="00E24BDB" w:rsidRDefault="00A533B6" w:rsidP="00793D7E">
      <w:pPr>
        <w:spacing w:before="180" w:after="120" w:line="240" w:lineRule="atLeast"/>
        <w:outlineLvl w:val="4"/>
        <w:rPr>
          <w:rFonts w:ascii="Tahoma" w:hAnsi="Tahoma" w:cs="Tahoma"/>
          <w:b/>
          <w:bCs/>
          <w:sz w:val="20"/>
          <w:szCs w:val="20"/>
          <w:lang w:eastAsia="sk-SK"/>
        </w:rPr>
      </w:pPr>
      <w:r w:rsidRPr="00E24BDB">
        <w:rPr>
          <w:rFonts w:ascii="Tahoma" w:hAnsi="Tahoma" w:cs="Tahoma"/>
          <w:b/>
          <w:bCs/>
          <w:sz w:val="20"/>
          <w:szCs w:val="20"/>
          <w:lang w:eastAsia="sk-SK"/>
        </w:rPr>
        <w:t>Článok 40 – Mimoriadne valné zhromaždenia</w:t>
      </w:r>
    </w:p>
    <w:p w:rsidR="00A533B6" w:rsidRPr="00E24BDB" w:rsidRDefault="00A533B6" w:rsidP="00793D7E">
      <w:pPr>
        <w:numPr>
          <w:ilvl w:val="0"/>
          <w:numId w:val="36"/>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Výkonný výbor zvolá mimoriadne VZ, ak o tom rozhodne nadpolovičná väčšina jeho členov. Ak výkonný výbor má menej ako sedem členov alebo ak dva po sebe idúce mesiace nie je výkonný výbor uznášaniaschopný, mimoriadnu konferenciu môže zvolať aj volebná komisia.</w:t>
      </w:r>
    </w:p>
    <w:p w:rsidR="00A533B6" w:rsidRPr="00E24BDB" w:rsidRDefault="00A533B6" w:rsidP="00793D7E">
      <w:pPr>
        <w:numPr>
          <w:ilvl w:val="0"/>
          <w:numId w:val="36"/>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Mimoriadne VZ je v odôvodnených prípadoch oprávnený zvolať aj predseda.</w:t>
      </w:r>
    </w:p>
    <w:p w:rsidR="00A533B6" w:rsidRPr="00E24BDB" w:rsidRDefault="00A533B6" w:rsidP="00793D7E">
      <w:pPr>
        <w:numPr>
          <w:ilvl w:val="0"/>
          <w:numId w:val="36"/>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Výkonný výbor je povinný zvolať mimoriadne VZ, ak to navrhne:</w:t>
      </w:r>
    </w:p>
    <w:p w:rsidR="00A533B6" w:rsidRPr="00E24BDB" w:rsidRDefault="00A533B6" w:rsidP="00793D7E">
      <w:pPr>
        <w:numPr>
          <w:ilvl w:val="1"/>
          <w:numId w:val="36"/>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 xml:space="preserve">nadpolovičná väčšina členov SMoZ, </w:t>
      </w:r>
    </w:p>
    <w:p w:rsidR="00A533B6" w:rsidRPr="00E24BDB" w:rsidRDefault="00A533B6" w:rsidP="00793D7E">
      <w:pPr>
        <w:numPr>
          <w:ilvl w:val="1"/>
          <w:numId w:val="36"/>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nadpolovičná väčšina modelárskych klubov.</w:t>
      </w:r>
    </w:p>
    <w:p w:rsidR="00A533B6" w:rsidRPr="00E24BDB" w:rsidRDefault="00A533B6" w:rsidP="00793D7E">
      <w:pPr>
        <w:numPr>
          <w:ilvl w:val="0"/>
          <w:numId w:val="36"/>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 návrhu na zvolanie mimoriadneho VZ sa musia uviesť body, ktoré majú byť v programe rokovania mimoriadneho VZ.</w:t>
      </w:r>
    </w:p>
    <w:p w:rsidR="00A533B6" w:rsidRPr="00E24BDB" w:rsidRDefault="00A533B6" w:rsidP="00793D7E">
      <w:pPr>
        <w:numPr>
          <w:ilvl w:val="0"/>
          <w:numId w:val="36"/>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Mimoriadne VZ sa uskutoční do 30 dní odo dňa, kedy bol vykonaný právny úkon (rozhodnutie predsedu, výkonného výboru, volebnej komisie,) rozhodujúci pre jeho uskutočnenie.</w:t>
      </w:r>
    </w:p>
    <w:p w:rsidR="00A533B6" w:rsidRPr="00E24BDB" w:rsidRDefault="00A533B6" w:rsidP="00793D7E">
      <w:pPr>
        <w:numPr>
          <w:ilvl w:val="0"/>
          <w:numId w:val="36"/>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Pre mimoriadne VZ primerane platia ustanovenia upravujúce riadne VZ.</w:t>
      </w:r>
    </w:p>
    <w:p w:rsidR="00A533B6" w:rsidRPr="00E24BDB" w:rsidRDefault="00A533B6" w:rsidP="00793D7E">
      <w:pPr>
        <w:numPr>
          <w:ilvl w:val="0"/>
          <w:numId w:val="36"/>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Prípravu a priebeh mimoriadneho VZ bližšie upravuje rokovací poriadok.</w:t>
      </w:r>
    </w:p>
    <w:p w:rsidR="00A533B6" w:rsidRPr="00E24BDB" w:rsidRDefault="00A533B6" w:rsidP="00793D7E">
      <w:pPr>
        <w:spacing w:before="180" w:after="120" w:line="240" w:lineRule="atLeast"/>
        <w:outlineLvl w:val="3"/>
        <w:rPr>
          <w:rFonts w:ascii="Tahoma" w:hAnsi="Tahoma" w:cs="Tahoma"/>
          <w:b/>
          <w:bCs/>
          <w:sz w:val="24"/>
          <w:szCs w:val="24"/>
          <w:lang w:eastAsia="sk-SK"/>
        </w:rPr>
      </w:pPr>
      <w:r w:rsidRPr="00E24BDB">
        <w:rPr>
          <w:rFonts w:ascii="Tahoma" w:hAnsi="Tahoma" w:cs="Tahoma"/>
          <w:b/>
          <w:bCs/>
          <w:sz w:val="24"/>
          <w:szCs w:val="24"/>
          <w:lang w:eastAsia="sk-SK"/>
        </w:rPr>
        <w:t xml:space="preserve">Tretia hlava - Výkonný výbor SMoZ </w:t>
      </w:r>
    </w:p>
    <w:p w:rsidR="00A533B6" w:rsidRPr="00E24BDB" w:rsidRDefault="00A533B6" w:rsidP="00793D7E">
      <w:pPr>
        <w:spacing w:before="180" w:after="120" w:line="240" w:lineRule="atLeast"/>
        <w:outlineLvl w:val="4"/>
        <w:rPr>
          <w:rFonts w:ascii="Tahoma" w:hAnsi="Tahoma" w:cs="Tahoma"/>
          <w:b/>
          <w:bCs/>
          <w:sz w:val="20"/>
          <w:szCs w:val="20"/>
          <w:lang w:eastAsia="sk-SK"/>
        </w:rPr>
      </w:pPr>
      <w:r w:rsidRPr="00E24BDB">
        <w:rPr>
          <w:rFonts w:ascii="Tahoma" w:hAnsi="Tahoma" w:cs="Tahoma"/>
          <w:b/>
          <w:bCs/>
          <w:sz w:val="20"/>
          <w:szCs w:val="20"/>
          <w:lang w:eastAsia="sk-SK"/>
        </w:rPr>
        <w:t>Článok 41 - Zloženie výkonného výboru</w:t>
      </w:r>
    </w:p>
    <w:p w:rsidR="00A533B6" w:rsidRPr="00E24BDB" w:rsidRDefault="00A533B6" w:rsidP="00793D7E">
      <w:pPr>
        <w:numPr>
          <w:ilvl w:val="0"/>
          <w:numId w:val="37"/>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Výkonný výbor je najvyšším výkonným orgánom SMoZ pre riadenie modelárstva medzi riadnymi VZ, ktorého členov volia členovia SMoZ na VZ spôsobom stanoveným v týchto stanovách a volebnom poriadku.</w:t>
      </w:r>
    </w:p>
    <w:p w:rsidR="00A533B6" w:rsidRPr="00E24BDB" w:rsidRDefault="00A533B6" w:rsidP="00793D7E">
      <w:pPr>
        <w:numPr>
          <w:ilvl w:val="0"/>
          <w:numId w:val="37"/>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Výkonný výbor rozhoduje o všetkých otázkach, pokiaľ nie sú týmito stanovami alebo inými predpismi zverené do právomoci VZ alebo iného orgánu SMoZ.</w:t>
      </w:r>
    </w:p>
    <w:p w:rsidR="00A533B6" w:rsidRPr="00E24BDB" w:rsidRDefault="00A533B6" w:rsidP="00793D7E">
      <w:pPr>
        <w:numPr>
          <w:ilvl w:val="0"/>
          <w:numId w:val="37"/>
        </w:numPr>
        <w:spacing w:before="100" w:beforeAutospacing="1" w:after="100" w:afterAutospacing="1" w:line="270" w:lineRule="atLeast"/>
        <w:rPr>
          <w:rFonts w:ascii="Tahoma" w:hAnsi="Tahoma" w:cs="Tahoma"/>
          <w:sz w:val="20"/>
          <w:szCs w:val="20"/>
          <w:lang w:eastAsia="sk-SK"/>
        </w:rPr>
      </w:pPr>
      <w:r w:rsidRPr="00E24BDB">
        <w:rPr>
          <w:rFonts w:ascii="Tahoma" w:hAnsi="Tahoma" w:cs="Tahoma"/>
          <w:sz w:val="20"/>
          <w:szCs w:val="20"/>
          <w:lang w:eastAsia="sk-SK"/>
        </w:rPr>
        <w:t>Výkonný výbor má 3 členov a je zložený z:</w:t>
      </w:r>
    </w:p>
    <w:p w:rsidR="00A533B6" w:rsidRPr="00E24BDB" w:rsidRDefault="00A533B6" w:rsidP="00793D7E">
      <w:pPr>
        <w:numPr>
          <w:ilvl w:val="1"/>
          <w:numId w:val="37"/>
        </w:numPr>
        <w:spacing w:before="100" w:beforeAutospacing="1" w:after="100" w:afterAutospacing="1" w:line="270" w:lineRule="atLeast"/>
        <w:rPr>
          <w:rFonts w:ascii="Tahoma" w:hAnsi="Tahoma" w:cs="Tahoma"/>
          <w:sz w:val="20"/>
          <w:szCs w:val="20"/>
          <w:lang w:eastAsia="sk-SK"/>
        </w:rPr>
      </w:pPr>
      <w:r w:rsidRPr="00E24BDB">
        <w:rPr>
          <w:rFonts w:ascii="Tahoma" w:hAnsi="Tahoma" w:cs="Tahoma"/>
          <w:sz w:val="20"/>
          <w:szCs w:val="20"/>
          <w:lang w:eastAsia="sk-SK"/>
        </w:rPr>
        <w:t>predsedu, a dvoch členov</w:t>
      </w:r>
    </w:p>
    <w:p w:rsidR="00A533B6" w:rsidRPr="00E24BDB" w:rsidRDefault="00A533B6" w:rsidP="00793D7E">
      <w:pPr>
        <w:numPr>
          <w:ilvl w:val="0"/>
          <w:numId w:val="37"/>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Na odvolanie predsedu alebo iného člena výkonného výboru z funkcie sa vyžaduje kvalifikovaná väčšina členov SMoZ prítomných na VZ.</w:t>
      </w:r>
    </w:p>
    <w:p w:rsidR="00A533B6" w:rsidRPr="00E24BDB" w:rsidRDefault="00A533B6" w:rsidP="00793D7E">
      <w:pPr>
        <w:spacing w:before="180" w:after="120" w:line="240" w:lineRule="atLeast"/>
        <w:outlineLvl w:val="4"/>
        <w:rPr>
          <w:rFonts w:ascii="Tahoma" w:hAnsi="Tahoma" w:cs="Tahoma"/>
          <w:b/>
          <w:bCs/>
          <w:sz w:val="20"/>
          <w:szCs w:val="20"/>
          <w:lang w:eastAsia="sk-SK"/>
        </w:rPr>
      </w:pPr>
      <w:r w:rsidRPr="00E24BDB">
        <w:rPr>
          <w:rFonts w:ascii="Tahoma" w:hAnsi="Tahoma" w:cs="Tahoma"/>
          <w:b/>
          <w:bCs/>
          <w:sz w:val="20"/>
          <w:szCs w:val="20"/>
          <w:lang w:eastAsia="sk-SK"/>
        </w:rPr>
        <w:t>Článok 42 - Práva a povinnosti členov výkonného výboru</w:t>
      </w:r>
    </w:p>
    <w:p w:rsidR="00A533B6" w:rsidRPr="00E24BDB" w:rsidRDefault="00A533B6" w:rsidP="00793D7E">
      <w:pPr>
        <w:numPr>
          <w:ilvl w:val="0"/>
          <w:numId w:val="3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Člen výkonného výboru má právo: </w:t>
      </w:r>
    </w:p>
    <w:p w:rsidR="00A533B6" w:rsidRPr="00E24BDB" w:rsidRDefault="00A533B6" w:rsidP="00793D7E">
      <w:pPr>
        <w:numPr>
          <w:ilvl w:val="1"/>
          <w:numId w:val="3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predložiť návrh do programu rokovania výkonného výboru,</w:t>
      </w:r>
    </w:p>
    <w:p w:rsidR="00A533B6" w:rsidRPr="00E24BDB" w:rsidRDefault="00A533B6" w:rsidP="00793D7E">
      <w:pPr>
        <w:numPr>
          <w:ilvl w:val="1"/>
          <w:numId w:val="3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hlasovať o všetkých záležitostiach, o ktorých rozhoduje výkonný výbor,</w:t>
      </w:r>
    </w:p>
    <w:p w:rsidR="00A533B6" w:rsidRPr="00E24BDB" w:rsidRDefault="00A533B6" w:rsidP="00793D7E">
      <w:pPr>
        <w:numPr>
          <w:ilvl w:val="1"/>
          <w:numId w:val="3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vyjadrovať sa ku každému bodu programu a k materiálom prerokovávaným výkonným výborom,</w:t>
      </w:r>
    </w:p>
    <w:p w:rsidR="00A533B6" w:rsidRPr="00E24BDB" w:rsidRDefault="00A533B6" w:rsidP="00793D7E">
      <w:pPr>
        <w:numPr>
          <w:ilvl w:val="1"/>
          <w:numId w:val="3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navrhnúť hlasovanie výkonného výboru per rollam (elektronicky) o otázke, ktorej povaha a závažnosť si nevyžaduje osobné prerokovanie a rozhodnutie veci na zasadnutí výkonného výboru,</w:t>
      </w:r>
    </w:p>
    <w:p w:rsidR="00A533B6" w:rsidRPr="00E24BDB" w:rsidRDefault="00A533B6" w:rsidP="00793D7E">
      <w:pPr>
        <w:numPr>
          <w:ilvl w:val="1"/>
          <w:numId w:val="3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zúčastniť sa na zasadnutiach komisií, pracovných skupín a iných orgánov SMoZ, prezentovať na nich svoje návrhy a stanoviská v súlade s predpismi a rozhodnutiami VZ a výkonného výboru,</w:t>
      </w:r>
    </w:p>
    <w:p w:rsidR="00A533B6" w:rsidRPr="00E24BDB" w:rsidRDefault="00A533B6" w:rsidP="00793D7E">
      <w:pPr>
        <w:numPr>
          <w:ilvl w:val="1"/>
          <w:numId w:val="3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navrhnúť v odôvodnených prípadoch zvolanie mimoriadneho zasadnutia výkonného výboru, alebo požiadať o zvolanie zasadnutia odbornej komisie, pracovnej skupiny alebo iného orgánu SMoZ, najmä ak vec neznesie odklad,</w:t>
      </w:r>
    </w:p>
    <w:p w:rsidR="00A533B6" w:rsidRPr="00E24BDB" w:rsidRDefault="00A533B6" w:rsidP="00793D7E">
      <w:pPr>
        <w:numPr>
          <w:ilvl w:val="0"/>
          <w:numId w:val="3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Člen výkonného výboru je povinný:</w:t>
      </w:r>
    </w:p>
    <w:p w:rsidR="00A533B6" w:rsidRPr="00E24BDB" w:rsidRDefault="00A533B6" w:rsidP="00793D7E">
      <w:pPr>
        <w:numPr>
          <w:ilvl w:val="1"/>
          <w:numId w:val="3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vykonávať svoju funkciu nezištne v prospech modelárstva v súlade s predpismi a rozhodnutiami SMoZ.</w:t>
      </w:r>
    </w:p>
    <w:p w:rsidR="00A533B6" w:rsidRPr="00E24BDB" w:rsidRDefault="00A533B6" w:rsidP="00793D7E">
      <w:pPr>
        <w:numPr>
          <w:ilvl w:val="1"/>
          <w:numId w:val="3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nesprístupňovať pred zasadnutím výkonného výboru podklady k rokovaniu výkonného výboru tretím osobám, a bez súhlasu výkonného výboru alebo predsedu ani po zasadnutí výkonného výboru,</w:t>
      </w:r>
    </w:p>
    <w:p w:rsidR="00A533B6" w:rsidRPr="00E24BDB" w:rsidRDefault="00A533B6" w:rsidP="00793D7E">
      <w:pPr>
        <w:numPr>
          <w:ilvl w:val="1"/>
          <w:numId w:val="3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rešpektovať a vykonávať rozhodnutia prijaté výkonným výborom v súlade s predpismi SMoZ a to bez ohľadu na to ako hlasoval,</w:t>
      </w:r>
    </w:p>
    <w:p w:rsidR="00A533B6" w:rsidRPr="00E24BDB" w:rsidRDefault="00A533B6" w:rsidP="00793D7E">
      <w:pPr>
        <w:numPr>
          <w:ilvl w:val="1"/>
          <w:numId w:val="3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zúčastňovať sa osobne na rokovaniach výkonného výboru, kde je jeho účasť nezastupiteľná,</w:t>
      </w:r>
    </w:p>
    <w:p w:rsidR="00A533B6" w:rsidRPr="00E24BDB" w:rsidRDefault="00A533B6" w:rsidP="00793D7E">
      <w:pPr>
        <w:numPr>
          <w:ilvl w:val="1"/>
          <w:numId w:val="3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dbať na záujmy slovenského modelárstva a svojím vystupovaním a správaním na verejnosti zvyšovať kredit a postavenie slovenského modelárstva SMoZ, jeho členov a ich partnerov v spoločnosti,</w:t>
      </w:r>
    </w:p>
    <w:p w:rsidR="00A533B6" w:rsidRPr="00E24BDB" w:rsidRDefault="00A533B6" w:rsidP="00793D7E">
      <w:pPr>
        <w:numPr>
          <w:ilvl w:val="1"/>
          <w:numId w:val="38"/>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zdržať sa konaní, ktoré by mohli poškodiť dobré meno slovenského modelárstva a jeho predstaviteľov, SMoZ a jeho členov alebo ich partnerov.</w:t>
      </w:r>
    </w:p>
    <w:p w:rsidR="00A533B6" w:rsidRPr="00E24BDB" w:rsidRDefault="00A533B6" w:rsidP="00793D7E">
      <w:pPr>
        <w:numPr>
          <w:ilvl w:val="0"/>
          <w:numId w:val="38"/>
        </w:numPr>
        <w:spacing w:before="100" w:beforeAutospacing="1" w:after="100" w:afterAutospacing="1" w:line="270" w:lineRule="atLeast"/>
        <w:jc w:val="both"/>
        <w:rPr>
          <w:rFonts w:ascii="Tahoma" w:hAnsi="Tahoma" w:cs="Tahoma"/>
          <w:b/>
          <w:bCs/>
          <w:sz w:val="20"/>
          <w:szCs w:val="20"/>
          <w:lang w:eastAsia="sk-SK"/>
        </w:rPr>
      </w:pPr>
      <w:r w:rsidRPr="00E24BDB">
        <w:rPr>
          <w:rFonts w:ascii="Tahoma" w:hAnsi="Tahoma" w:cs="Tahoma"/>
          <w:sz w:val="20"/>
          <w:szCs w:val="20"/>
          <w:lang w:eastAsia="sk-SK"/>
        </w:rPr>
        <w:t xml:space="preserve">V prípade konania, ktoré je nezlučiteľné s dodržiavaním povinností člena výkonného výboru podľa odseku 2, alebo v prípade, že sa člen výkonného výboru bez odôvodneného ospravedlnenia nebude opakovane alebo počas obdobia 6 mesiacov zúčastňovať na jeho činnosti, môže byť takýto člen na návrh predsedu alebo výkonného výboru odvolaný z funkcie alebo mu môže byť výkon funkcie dočasne pozastavený. </w:t>
      </w:r>
    </w:p>
    <w:p w:rsidR="00A533B6" w:rsidRPr="00E24BDB" w:rsidRDefault="00A533B6" w:rsidP="00793D7E">
      <w:pPr>
        <w:spacing w:before="100" w:beforeAutospacing="1" w:after="100" w:afterAutospacing="1" w:line="270" w:lineRule="atLeast"/>
        <w:jc w:val="both"/>
        <w:rPr>
          <w:rFonts w:ascii="Tahoma" w:hAnsi="Tahoma" w:cs="Tahoma"/>
          <w:b/>
          <w:bCs/>
          <w:sz w:val="20"/>
          <w:szCs w:val="20"/>
          <w:lang w:eastAsia="sk-SK"/>
        </w:rPr>
      </w:pPr>
      <w:r w:rsidRPr="00E24BDB">
        <w:rPr>
          <w:rFonts w:ascii="Tahoma" w:hAnsi="Tahoma" w:cs="Tahoma"/>
          <w:b/>
          <w:bCs/>
          <w:sz w:val="20"/>
          <w:szCs w:val="20"/>
          <w:lang w:eastAsia="sk-SK"/>
        </w:rPr>
        <w:t>Článok 43 - Zasadnutia výkonného výboru</w:t>
      </w:r>
    </w:p>
    <w:p w:rsidR="00A533B6" w:rsidRPr="00E24BDB" w:rsidRDefault="00A533B6" w:rsidP="00793D7E">
      <w:pPr>
        <w:numPr>
          <w:ilvl w:val="0"/>
          <w:numId w:val="39"/>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Výkonný výbor zasadá podľa potreby, spravidla raz za štyri mesiace.</w:t>
      </w:r>
    </w:p>
    <w:p w:rsidR="00A533B6" w:rsidRPr="00E24BDB" w:rsidRDefault="00A533B6" w:rsidP="00793D7E">
      <w:pPr>
        <w:numPr>
          <w:ilvl w:val="0"/>
          <w:numId w:val="39"/>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Zasadnutia výkonného výboru zvoláva a ich priebeh riadi predseda.</w:t>
      </w:r>
    </w:p>
    <w:p w:rsidR="00A533B6" w:rsidRPr="00E24BDB" w:rsidRDefault="00A533B6" w:rsidP="00793D7E">
      <w:pPr>
        <w:numPr>
          <w:ilvl w:val="0"/>
          <w:numId w:val="39"/>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Ak o zasadnutie písomne požiada nadpolovičná väčšina členov výkonného výboru alebo ak sa má rokovať o záležitostiach, ktoré spadajú do kompetencie VZ a situácia si vyžaduje ich okamžité riešenie, je predseda povinný zvolať mimoriadne zasadnutie výkonného výboru do 7 dní od doručenia žiadosti alebo od vzniku dôvodu na zvolanie mimoriadneho zasadnutia výkonného výboru.</w:t>
      </w:r>
    </w:p>
    <w:p w:rsidR="00A533B6" w:rsidRPr="00E24BDB" w:rsidRDefault="00A533B6" w:rsidP="00793D7E">
      <w:pPr>
        <w:numPr>
          <w:ilvl w:val="0"/>
          <w:numId w:val="39"/>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Zaradenie konkrétneho bodu do programu zasadnutia výkonného výboru môže navrhnúť každý člen výkonného výboru a generálny manažér. Navrhované body do programu zasadnutia výkonného výboru členovia výkonného výboru predkladajú generálnemu manažérovi spravidla najmenej 10 dní pred konaním zasadnutia.</w:t>
      </w:r>
    </w:p>
    <w:p w:rsidR="00A533B6" w:rsidRPr="00E24BDB" w:rsidRDefault="00A533B6" w:rsidP="00793D7E">
      <w:pPr>
        <w:numPr>
          <w:ilvl w:val="0"/>
          <w:numId w:val="39"/>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Program zasadnutia výkonného výboru zostavuje predseda v spolupráci s generálnym manažérom.</w:t>
      </w:r>
    </w:p>
    <w:p w:rsidR="00A533B6" w:rsidRPr="00E24BDB" w:rsidRDefault="00A533B6" w:rsidP="00793D7E">
      <w:pPr>
        <w:numPr>
          <w:ilvl w:val="0"/>
          <w:numId w:val="39"/>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Program zasadnutia výkonného výboru sa zasiela členom výkonného výboru spolu s pozvánkou a materiálmi na rokovanie spravidla najmenej 7 dní pred konaním zasadnutia.</w:t>
      </w:r>
    </w:p>
    <w:p w:rsidR="00A533B6" w:rsidRPr="00E24BDB" w:rsidRDefault="00A533B6" w:rsidP="00793D7E">
      <w:pPr>
        <w:numPr>
          <w:ilvl w:val="0"/>
          <w:numId w:val="39"/>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Na rokovaniach výkonného výboru sa zúčastňujú bez práva hlasovať generálny manažér, predseda kontrolnej j komisie a osoba, ktorá zaznamenáva priebeh zasadnutia.</w:t>
      </w:r>
    </w:p>
    <w:p w:rsidR="00A533B6" w:rsidRPr="00E24BDB" w:rsidRDefault="00A533B6" w:rsidP="00793D7E">
      <w:pPr>
        <w:numPr>
          <w:ilvl w:val="0"/>
          <w:numId w:val="39"/>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Zasadnutia výkonného výboru sú spravidla neverejné.</w:t>
      </w:r>
    </w:p>
    <w:p w:rsidR="00A533B6" w:rsidRPr="00E24BDB" w:rsidRDefault="00A533B6" w:rsidP="00793D7E">
      <w:pPr>
        <w:numPr>
          <w:ilvl w:val="0"/>
          <w:numId w:val="39"/>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Výkonný výbor môže k jednotlivým prerokovávaným bodom programu prizvať tretie osoby, aby vyjadrili odborné stanovisko alebo podali výkonnému výboru doplňujúce informácie alebo zodpovedali otázky k prerokovávanej problematike. Prizvané tretie osoby nemajú hlasovacie právo.</w:t>
      </w:r>
    </w:p>
    <w:p w:rsidR="00A533B6" w:rsidRPr="00E24BDB" w:rsidRDefault="00A533B6" w:rsidP="00793D7E">
      <w:pPr>
        <w:spacing w:before="180" w:after="120" w:line="240" w:lineRule="atLeast"/>
        <w:outlineLvl w:val="4"/>
        <w:rPr>
          <w:rFonts w:ascii="Tahoma" w:hAnsi="Tahoma" w:cs="Tahoma"/>
          <w:b/>
          <w:bCs/>
          <w:sz w:val="20"/>
          <w:szCs w:val="20"/>
          <w:lang w:eastAsia="sk-SK"/>
        </w:rPr>
      </w:pPr>
      <w:r w:rsidRPr="00E24BDB">
        <w:rPr>
          <w:rFonts w:ascii="Tahoma" w:hAnsi="Tahoma" w:cs="Tahoma"/>
          <w:b/>
          <w:bCs/>
          <w:sz w:val="20"/>
          <w:szCs w:val="20"/>
          <w:lang w:eastAsia="sk-SK"/>
        </w:rPr>
        <w:t>Článok 44 - Právomoci výkonného výboru</w:t>
      </w:r>
    </w:p>
    <w:p w:rsidR="00A533B6" w:rsidRPr="00E24BDB" w:rsidRDefault="00A533B6" w:rsidP="00793D7E">
      <w:pPr>
        <w:spacing w:before="195" w:after="195" w:line="270" w:lineRule="atLeast"/>
        <w:rPr>
          <w:rFonts w:ascii="Tahoma" w:hAnsi="Tahoma" w:cs="Tahoma"/>
          <w:sz w:val="20"/>
          <w:szCs w:val="20"/>
          <w:lang w:eastAsia="sk-SK"/>
        </w:rPr>
      </w:pPr>
      <w:r w:rsidRPr="00E24BDB">
        <w:rPr>
          <w:rFonts w:ascii="Tahoma" w:hAnsi="Tahoma" w:cs="Tahoma"/>
          <w:sz w:val="20"/>
          <w:szCs w:val="20"/>
          <w:lang w:eastAsia="sk-SK"/>
        </w:rPr>
        <w:t>Výkonný výbor: </w:t>
      </w:r>
    </w:p>
    <w:p w:rsidR="00A533B6" w:rsidRPr="00E24BDB" w:rsidRDefault="00A533B6" w:rsidP="00793D7E">
      <w:pPr>
        <w:numPr>
          <w:ilvl w:val="0"/>
          <w:numId w:val="40"/>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rozhoduje o všetkých otázkach, pokiaľ nie sú týmito stanovami alebo inými predpismi zverené do právomoci VZ, komisií alebo iných orgánov SMoZ,</w:t>
      </w:r>
    </w:p>
    <w:p w:rsidR="00A533B6" w:rsidRPr="00E24BDB" w:rsidRDefault="00A533B6" w:rsidP="00793D7E">
      <w:pPr>
        <w:numPr>
          <w:ilvl w:val="0"/>
          <w:numId w:val="40"/>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schvaľuje návrh strategického plánu SMoZ na príslušné volebné obdobie a predkladá ho na schválenie VZ,</w:t>
      </w:r>
    </w:p>
    <w:p w:rsidR="00A533B6" w:rsidRPr="00E24BDB" w:rsidRDefault="00A533B6" w:rsidP="00793D7E">
      <w:pPr>
        <w:numPr>
          <w:ilvl w:val="0"/>
          <w:numId w:val="40"/>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schvaľuje projekty a úlohy vyplývajúce z plnenia strategického plánu SMoZ a prerokováva správy o ich plnení, o ktorých v rámci správy o činnosti informuje VZ,</w:t>
      </w:r>
    </w:p>
    <w:p w:rsidR="00A533B6" w:rsidRPr="00E24BDB" w:rsidRDefault="00A533B6" w:rsidP="00793D7E">
      <w:pPr>
        <w:numPr>
          <w:ilvl w:val="0"/>
          <w:numId w:val="40"/>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pripravuje a zvoláva zasadnutia riadneho alebo mimoriadneho VZ,</w:t>
      </w:r>
    </w:p>
    <w:p w:rsidR="00A533B6" w:rsidRPr="00E24BDB" w:rsidRDefault="00A533B6" w:rsidP="00793D7E">
      <w:pPr>
        <w:numPr>
          <w:ilvl w:val="0"/>
          <w:numId w:val="40"/>
        </w:numPr>
        <w:spacing w:before="100" w:beforeAutospacing="1" w:after="100" w:afterAutospacing="1" w:line="270" w:lineRule="atLeast"/>
        <w:rPr>
          <w:rFonts w:ascii="Tahoma" w:hAnsi="Tahoma" w:cs="Tahoma"/>
          <w:sz w:val="20"/>
          <w:szCs w:val="20"/>
          <w:lang w:eastAsia="sk-SK"/>
        </w:rPr>
      </w:pPr>
      <w:r w:rsidRPr="00E24BDB">
        <w:rPr>
          <w:rFonts w:ascii="Tahoma" w:hAnsi="Tahoma" w:cs="Tahoma"/>
          <w:sz w:val="20"/>
          <w:szCs w:val="20"/>
          <w:lang w:eastAsia="sk-SK"/>
        </w:rPr>
        <w:t>volí a odvoláva členov orgánov pre zabezpečenie spravodlivosti, (Článok 51 ods. 3 písmeno r)</w:t>
      </w:r>
    </w:p>
    <w:p w:rsidR="00A533B6" w:rsidRPr="00E24BDB" w:rsidRDefault="00A533B6" w:rsidP="00793D7E">
      <w:pPr>
        <w:numPr>
          <w:ilvl w:val="0"/>
          <w:numId w:val="40"/>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usmerňuje činnosť odborných komisií spravidla prostredníctvom člena výkonného výboru v spolupráci s príslušným predsedom komisie a generálnym manažérom,</w:t>
      </w:r>
    </w:p>
    <w:p w:rsidR="00A533B6" w:rsidRPr="00E24BDB" w:rsidRDefault="00A533B6" w:rsidP="00793D7E">
      <w:pPr>
        <w:numPr>
          <w:ilvl w:val="0"/>
          <w:numId w:val="40"/>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 xml:space="preserve">v prípade potreby môže rozhodnúť o zostavení ad hoc komisie alebo pracovnej skupiny </w:t>
      </w:r>
    </w:p>
    <w:p w:rsidR="00A533B6" w:rsidRPr="00E24BDB" w:rsidRDefault="00A533B6" w:rsidP="00793D7E">
      <w:pPr>
        <w:numPr>
          <w:ilvl w:val="0"/>
          <w:numId w:val="40"/>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rozhoduje o schválení štatútov a predpisov komisií a pracovných skupín a o ich zmenách,</w:t>
      </w:r>
    </w:p>
    <w:p w:rsidR="00A533B6" w:rsidRPr="00E24BDB" w:rsidRDefault="00A533B6" w:rsidP="00793D7E">
      <w:pPr>
        <w:numPr>
          <w:ilvl w:val="0"/>
          <w:numId w:val="40"/>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rozhoduje o námietke reprezentanta proti obsahu Štatútu reprezentanta,</w:t>
      </w:r>
    </w:p>
    <w:p w:rsidR="00A533B6" w:rsidRPr="00E24BDB" w:rsidRDefault="00A533B6" w:rsidP="00793D7E">
      <w:pPr>
        <w:numPr>
          <w:ilvl w:val="0"/>
          <w:numId w:val="40"/>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rozhoduje o schválení návrhu predsedu na ustanovenie a odvolanie generálneho manažéra</w:t>
      </w:r>
    </w:p>
    <w:p w:rsidR="00A533B6" w:rsidRPr="00E24BDB" w:rsidRDefault="00A533B6" w:rsidP="00793D7E">
      <w:pPr>
        <w:numPr>
          <w:ilvl w:val="0"/>
          <w:numId w:val="40"/>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rozhoduje o zásadných veciach súvisiacich s organizovaním všetkých súťaži,</w:t>
      </w:r>
    </w:p>
    <w:p w:rsidR="00A533B6" w:rsidRPr="00E24BDB" w:rsidRDefault="00A533B6" w:rsidP="00793D7E">
      <w:pPr>
        <w:numPr>
          <w:ilvl w:val="0"/>
          <w:numId w:val="40"/>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rozhoduje o ustanovení a odvolaní trénerov reprezentačných družstiev a ostatného technického personálu,</w:t>
      </w:r>
    </w:p>
    <w:p w:rsidR="00A533B6" w:rsidRPr="00E24BDB" w:rsidRDefault="00A533B6" w:rsidP="00793D7E">
      <w:pPr>
        <w:numPr>
          <w:ilvl w:val="0"/>
          <w:numId w:val="40"/>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vytvára materiálne a organizačné podmienky pre reprezentačné družstvá SR,</w:t>
      </w:r>
    </w:p>
    <w:p w:rsidR="00A533B6" w:rsidRPr="00E24BDB" w:rsidRDefault="00A533B6" w:rsidP="00793D7E">
      <w:pPr>
        <w:numPr>
          <w:ilvl w:val="0"/>
          <w:numId w:val="40"/>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schvaľuje nominačné listiny rozhodcov a delegátov súťaží riadených SMoZ a navrhuje rozhodcov a delegátov na listiny, schvaľuje poriadky SMoZ s výnimkou rokovacieho poriadku a volebného poriadku,</w:t>
      </w:r>
    </w:p>
    <w:p w:rsidR="00A533B6" w:rsidRPr="00E24BDB" w:rsidRDefault="00A533B6" w:rsidP="00793D7E">
      <w:pPr>
        <w:numPr>
          <w:ilvl w:val="0"/>
          <w:numId w:val="40"/>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rozhoduje o bežných otázkach hospodárenia SMoZ,</w:t>
      </w:r>
    </w:p>
    <w:p w:rsidR="00A533B6" w:rsidRPr="00E24BDB" w:rsidRDefault="00A533B6" w:rsidP="00793D7E">
      <w:pPr>
        <w:numPr>
          <w:ilvl w:val="0"/>
          <w:numId w:val="40"/>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predkladá VZ návrh rozpočtu a návrhy rozhodnutí o zásadných otázkach hospodárenia SMoZ,</w:t>
      </w:r>
    </w:p>
    <w:p w:rsidR="00A533B6" w:rsidRPr="00E24BDB" w:rsidRDefault="00A533B6" w:rsidP="00793D7E">
      <w:pPr>
        <w:numPr>
          <w:ilvl w:val="0"/>
          <w:numId w:val="40"/>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zabezpečuje dodržiavanie stanov,</w:t>
      </w:r>
    </w:p>
    <w:p w:rsidR="00A533B6" w:rsidRPr="00E24BDB" w:rsidRDefault="00A533B6" w:rsidP="00793D7E">
      <w:pPr>
        <w:numPr>
          <w:ilvl w:val="0"/>
          <w:numId w:val="40"/>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rozhoduje o dočasnom pozastavení členstva v SMoZ,</w:t>
      </w:r>
    </w:p>
    <w:p w:rsidR="00A533B6" w:rsidRPr="00E24BDB" w:rsidRDefault="00A533B6" w:rsidP="00793D7E">
      <w:pPr>
        <w:numPr>
          <w:ilvl w:val="0"/>
          <w:numId w:val="40"/>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rozhoduje o dočasnom pozastavení výkonu funkcie funkcionára voleného VZ, do najbližšieho VZ,</w:t>
      </w:r>
    </w:p>
    <w:p w:rsidR="00A533B6" w:rsidRPr="00E24BDB" w:rsidRDefault="00A533B6" w:rsidP="00793D7E">
      <w:pPr>
        <w:numPr>
          <w:ilvl w:val="0"/>
          <w:numId w:val="40"/>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rozhoduje o dočasnom pozastavení výkonu funkcie z dôvodu trestného stíhania funkcionára SMoZ, až do právoplatného skončenia jeho trestného stíhania,</w:t>
      </w:r>
    </w:p>
    <w:p w:rsidR="00A533B6" w:rsidRPr="00E24BDB" w:rsidRDefault="00A533B6" w:rsidP="00793D7E">
      <w:pPr>
        <w:numPr>
          <w:ilvl w:val="0"/>
          <w:numId w:val="40"/>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rozhoduje o delegovaní úloh, vyplývajúcich z pôsobnosti výkonného výboru na iné orgány SMoZ alebo na tretie osoby,</w:t>
      </w:r>
    </w:p>
    <w:p w:rsidR="00A533B6" w:rsidRPr="00E24BDB" w:rsidRDefault="00A533B6" w:rsidP="00793D7E">
      <w:pPr>
        <w:numPr>
          <w:ilvl w:val="0"/>
          <w:numId w:val="40"/>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nominuje kandidátov na voľby do orgánov s výnimkou kandidátov na členov výkonného výboru alebo do iných športových organizácií, </w:t>
      </w:r>
    </w:p>
    <w:p w:rsidR="00A533B6" w:rsidRPr="00E24BDB" w:rsidRDefault="00A533B6" w:rsidP="00793D7E">
      <w:pPr>
        <w:spacing w:before="180" w:after="120" w:line="240" w:lineRule="atLeast"/>
        <w:outlineLvl w:val="4"/>
        <w:rPr>
          <w:rFonts w:ascii="Tahoma" w:hAnsi="Tahoma" w:cs="Tahoma"/>
          <w:b/>
          <w:bCs/>
          <w:sz w:val="20"/>
          <w:szCs w:val="20"/>
          <w:lang w:eastAsia="sk-SK"/>
        </w:rPr>
      </w:pPr>
      <w:r w:rsidRPr="00E24BDB">
        <w:rPr>
          <w:rFonts w:ascii="Tahoma" w:hAnsi="Tahoma" w:cs="Tahoma"/>
          <w:b/>
          <w:bCs/>
          <w:sz w:val="20"/>
          <w:szCs w:val="20"/>
          <w:lang w:eastAsia="sk-SK"/>
        </w:rPr>
        <w:t>Článok 45 - Rozhodnutia výkonného výboru</w:t>
      </w:r>
    </w:p>
    <w:p w:rsidR="00A533B6" w:rsidRPr="00E24BDB" w:rsidRDefault="00A533B6" w:rsidP="00793D7E">
      <w:pPr>
        <w:numPr>
          <w:ilvl w:val="0"/>
          <w:numId w:val="4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Výkonný výbor je uznášaniaschopný, ak sú prítomní dvaja členovia výkonného výboru vrátane predsedu VV , ak v týchto stanovách nie je stanovené inak.</w:t>
      </w:r>
    </w:p>
    <w:p w:rsidR="00A533B6" w:rsidRPr="00E24BDB" w:rsidRDefault="00A533B6" w:rsidP="00793D7E">
      <w:pPr>
        <w:numPr>
          <w:ilvl w:val="0"/>
          <w:numId w:val="4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Ak vo výkonnom výbore nie sú obsadené všetky miesta, pre jeho uznášaniaschopnosť sa vyžaduje prítomnosť nadpolovičnej väčšiny členov výkonného výboru, ktorí sú členmi výkonného výboru v čase jeho zasadnutia.</w:t>
      </w:r>
    </w:p>
    <w:p w:rsidR="00A533B6" w:rsidRPr="00E24BDB" w:rsidRDefault="00A533B6" w:rsidP="00793D7E">
      <w:pPr>
        <w:numPr>
          <w:ilvl w:val="0"/>
          <w:numId w:val="4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Výkonný výbor prijíma rozhodnutia nadpolovičnou väčšinou členov. V prípade rovnosti hlasov má rozhodujúci hlas predsedu.</w:t>
      </w:r>
    </w:p>
    <w:p w:rsidR="00A533B6" w:rsidRPr="00E24BDB" w:rsidRDefault="00A533B6" w:rsidP="00793D7E">
      <w:pPr>
        <w:numPr>
          <w:ilvl w:val="0"/>
          <w:numId w:val="4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Hlasovanie člena výkonného výboru prostredníctvom zástupcu alebo na základe plnej moci nie je povolené.</w:t>
      </w:r>
    </w:p>
    <w:p w:rsidR="00A533B6" w:rsidRPr="00E24BDB" w:rsidRDefault="00A533B6" w:rsidP="00793D7E">
      <w:pPr>
        <w:numPr>
          <w:ilvl w:val="0"/>
          <w:numId w:val="4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Pripúšťa sa elektronické hlasovanie (per rollam), ktorého postup upravuje osobitný predpis schválený výkonným výborom.</w:t>
      </w:r>
    </w:p>
    <w:p w:rsidR="00A533B6" w:rsidRPr="00E24BDB" w:rsidRDefault="00A533B6" w:rsidP="00793D7E">
      <w:pPr>
        <w:numPr>
          <w:ilvl w:val="0"/>
          <w:numId w:val="4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O priebehu zasadnutia a rozhodnutiach výkonného výboru sa vyhotovuje zápisnica.</w:t>
      </w:r>
    </w:p>
    <w:p w:rsidR="00A533B6" w:rsidRPr="00E24BDB" w:rsidRDefault="00A533B6" w:rsidP="00793D7E">
      <w:pPr>
        <w:numPr>
          <w:ilvl w:val="0"/>
          <w:numId w:val="4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 xml:space="preserve">Rozhodnutia prijaté výkonným výborom nadobúdajú okamžitú účinnosť, pokiaľ výkonný výbor nerozhodne inak. Proti rozhodnutiu výkonného výboru nie je prípustný opravný prostriedok, ak predpis SMoZ neustanoví inak. Rozhodnutie výkonného výboru môže zrušiť alebo zmeniť VZ alebo sám výkonný výbor z vlastnej iniciatívy alebo na podnet kontrolnej komisie, alebo jej predsedu. </w:t>
      </w:r>
    </w:p>
    <w:p w:rsidR="00A533B6" w:rsidRPr="00E24BDB" w:rsidRDefault="00A533B6" w:rsidP="00793D7E">
      <w:pPr>
        <w:numPr>
          <w:ilvl w:val="0"/>
          <w:numId w:val="4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Rozhodnutia výkonného výboru nemôžu byť v rozpore so všeobecne záväznými právnymi predpismi, stanovami SMoZ, ostatnými predpismi SMoZ a rozhodnutiami VZ.</w:t>
      </w:r>
    </w:p>
    <w:p w:rsidR="00A533B6" w:rsidRPr="00E24BDB" w:rsidRDefault="00A533B6" w:rsidP="00793D7E">
      <w:pPr>
        <w:numPr>
          <w:ilvl w:val="0"/>
          <w:numId w:val="4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Zápisnica zo zasadnutia výkonného výboru vrátane prijatých rozhodnutí a výsledkov hlasovania sa zverejňuje obvyklým spôsobom na webovom sídle SMoZ okrem prípadu, keď výkonný výbor v odôvodnenom prípade rozhodne o nezverejnení rozhodnutia, dokumentu alebo ich časti. Členovia ZMoS účastníci VZ sú oprávnení oboznámiť sa s nezverejneným rozhodnutím, dokumentom alebo ich časťou a rozhodnúť o jeho zverejnení.</w:t>
      </w:r>
    </w:p>
    <w:p w:rsidR="00A533B6" w:rsidRPr="00E24BDB" w:rsidRDefault="00A533B6" w:rsidP="00793D7E">
      <w:pPr>
        <w:spacing w:before="180" w:after="120" w:line="240" w:lineRule="atLeast"/>
        <w:jc w:val="both"/>
        <w:outlineLvl w:val="3"/>
        <w:rPr>
          <w:rFonts w:ascii="Tahoma" w:hAnsi="Tahoma" w:cs="Tahoma"/>
          <w:b/>
          <w:bCs/>
          <w:sz w:val="24"/>
          <w:szCs w:val="24"/>
          <w:lang w:eastAsia="sk-SK"/>
        </w:rPr>
      </w:pPr>
      <w:r w:rsidRPr="00E24BDB">
        <w:rPr>
          <w:rFonts w:ascii="Tahoma" w:hAnsi="Tahoma" w:cs="Tahoma"/>
          <w:b/>
          <w:bCs/>
          <w:sz w:val="24"/>
          <w:szCs w:val="24"/>
          <w:lang w:eastAsia="sk-SK"/>
        </w:rPr>
        <w:t>Štvrtá hlava - Predseda SMoZ</w:t>
      </w:r>
    </w:p>
    <w:p w:rsidR="00A533B6" w:rsidRPr="00E24BDB" w:rsidRDefault="00A533B6" w:rsidP="00793D7E">
      <w:pPr>
        <w:spacing w:before="180" w:after="120" w:line="240" w:lineRule="atLeast"/>
        <w:outlineLvl w:val="4"/>
        <w:rPr>
          <w:rFonts w:ascii="Tahoma" w:hAnsi="Tahoma" w:cs="Tahoma"/>
          <w:b/>
          <w:bCs/>
          <w:sz w:val="20"/>
          <w:szCs w:val="20"/>
          <w:lang w:eastAsia="sk-SK"/>
        </w:rPr>
      </w:pPr>
      <w:r w:rsidRPr="00E24BDB">
        <w:rPr>
          <w:rFonts w:ascii="Tahoma" w:hAnsi="Tahoma" w:cs="Tahoma"/>
          <w:b/>
          <w:bCs/>
          <w:sz w:val="20"/>
          <w:szCs w:val="20"/>
          <w:lang w:eastAsia="sk-SK"/>
        </w:rPr>
        <w:t>Článok 46 - Postavenie predsedu SMoZ</w:t>
      </w:r>
    </w:p>
    <w:p w:rsidR="00A533B6" w:rsidRPr="00E24BDB" w:rsidRDefault="00A533B6" w:rsidP="00793D7E">
      <w:pPr>
        <w:numPr>
          <w:ilvl w:val="0"/>
          <w:numId w:val="42"/>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Predseda je štatutárnym orgánom SMoZ, ktorý je oprávnený konať v mene SMoZ.</w:t>
      </w:r>
    </w:p>
    <w:p w:rsidR="00A533B6" w:rsidRPr="00E24BDB" w:rsidRDefault="00A533B6" w:rsidP="00793D7E">
      <w:pPr>
        <w:numPr>
          <w:ilvl w:val="0"/>
          <w:numId w:val="42"/>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Predseda je najvyšším predstaviteľom SMoZ v rámci medzinárodných stykov, ako aj vo vzťahu k medzinárodným inštitúciám a iným národným modelárskym organizáciám.</w:t>
      </w:r>
    </w:p>
    <w:p w:rsidR="00A533B6" w:rsidRPr="00E24BDB" w:rsidRDefault="00A533B6" w:rsidP="00793D7E">
      <w:pPr>
        <w:numPr>
          <w:ilvl w:val="0"/>
          <w:numId w:val="42"/>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Predseda SMoZ  je zároveň Predsedom rady SMoZ.</w:t>
      </w:r>
    </w:p>
    <w:p w:rsidR="00A533B6" w:rsidRPr="00E24BDB" w:rsidRDefault="00A533B6" w:rsidP="00793D7E">
      <w:pPr>
        <w:numPr>
          <w:ilvl w:val="0"/>
          <w:numId w:val="42"/>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Predseda nie je členom výkonného výboru.</w:t>
      </w:r>
    </w:p>
    <w:p w:rsidR="00A533B6" w:rsidRPr="00E24BDB" w:rsidRDefault="00A533B6" w:rsidP="00793D7E">
      <w:pPr>
        <w:numPr>
          <w:ilvl w:val="0"/>
          <w:numId w:val="42"/>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Na zastupovanie SMoZ môže predseda splnomocniť v stanovenom rozsahu podpredsedu, člena výkonného výboru, generálneho manažéra, alebo so súhlasom výkonného výboru aj inú osobu.</w:t>
      </w:r>
    </w:p>
    <w:p w:rsidR="00A533B6" w:rsidRPr="00E24BDB" w:rsidRDefault="00A533B6" w:rsidP="00793D7E">
      <w:pPr>
        <w:numPr>
          <w:ilvl w:val="0"/>
          <w:numId w:val="42"/>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Predseda koná v mene SMoZ v právnych, administratívnych a organizačných vzťahoch a je oprávnený v mene SMoZ podpisovať písomnosti v súlade s Podpisovým poriadkom SMoZ.</w:t>
      </w:r>
    </w:p>
    <w:p w:rsidR="00A533B6" w:rsidRPr="00E24BDB" w:rsidRDefault="00A533B6" w:rsidP="00793D7E">
      <w:pPr>
        <w:numPr>
          <w:ilvl w:val="0"/>
          <w:numId w:val="42"/>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Predseda predsedá zasadnutiam VZ, ako aj pracovných skupín, v ktorých bol ustanovený za predsedu. Predseda je oprávnený zúčastniť sa bez hlasovacieho práva na rokovaniach všetkých orgánov SMoZ.</w:t>
      </w:r>
    </w:p>
    <w:p w:rsidR="00A533B6" w:rsidRPr="00E24BDB" w:rsidRDefault="00A533B6" w:rsidP="00793D7E">
      <w:pPr>
        <w:numPr>
          <w:ilvl w:val="0"/>
          <w:numId w:val="42"/>
        </w:numPr>
        <w:spacing w:before="100" w:beforeAutospacing="1" w:after="100" w:afterAutospacing="1" w:line="270" w:lineRule="atLeast"/>
        <w:rPr>
          <w:rFonts w:ascii="Tahoma" w:hAnsi="Tahoma" w:cs="Tahoma"/>
          <w:sz w:val="20"/>
          <w:szCs w:val="20"/>
          <w:lang w:eastAsia="sk-SK"/>
        </w:rPr>
      </w:pPr>
      <w:r w:rsidRPr="00E24BDB">
        <w:rPr>
          <w:rFonts w:ascii="Tahoma" w:hAnsi="Tahoma" w:cs="Tahoma"/>
          <w:sz w:val="20"/>
          <w:szCs w:val="20"/>
          <w:lang w:eastAsia="sk-SK"/>
        </w:rPr>
        <w:t>V prípade nemožnosti výkonu funkcie predsedu, zastupuje predsedu podpredseda . Ak to nie je možné, právomoci predsedu vykonáva v nevyhnutnom rozsahu do najbližšej konferencie člen výkonného výboru poverený na základe rozhodnutia výkonného výboru.</w:t>
      </w:r>
    </w:p>
    <w:p w:rsidR="00A533B6" w:rsidRPr="00E24BDB" w:rsidRDefault="00A533B6" w:rsidP="00793D7E">
      <w:pPr>
        <w:spacing w:before="180" w:after="120" w:line="240" w:lineRule="atLeast"/>
        <w:outlineLvl w:val="4"/>
        <w:rPr>
          <w:rFonts w:ascii="Tahoma" w:hAnsi="Tahoma" w:cs="Tahoma"/>
          <w:b/>
          <w:bCs/>
          <w:sz w:val="20"/>
          <w:szCs w:val="20"/>
          <w:lang w:eastAsia="sk-SK"/>
        </w:rPr>
      </w:pPr>
      <w:r w:rsidRPr="00E24BDB">
        <w:rPr>
          <w:rFonts w:ascii="Tahoma" w:hAnsi="Tahoma" w:cs="Tahoma"/>
          <w:b/>
          <w:bCs/>
          <w:sz w:val="20"/>
          <w:szCs w:val="20"/>
          <w:lang w:eastAsia="sk-SK"/>
        </w:rPr>
        <w:t>Článok 47 - Právomoci predsedu SMoZ</w:t>
      </w:r>
    </w:p>
    <w:p w:rsidR="00A533B6" w:rsidRPr="00E24BDB" w:rsidRDefault="00A533B6" w:rsidP="00793D7E">
      <w:pPr>
        <w:numPr>
          <w:ilvl w:val="0"/>
          <w:numId w:val="43"/>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Najdôležitejšími úlohami predsedu sú: </w:t>
      </w:r>
    </w:p>
    <w:p w:rsidR="00A533B6" w:rsidRPr="00E24BDB" w:rsidRDefault="00A533B6" w:rsidP="00793D7E">
      <w:pPr>
        <w:numPr>
          <w:ilvl w:val="1"/>
          <w:numId w:val="43"/>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vystupovať v mene SMoZ, zastupovať a reprezentovať jeho záujmy pri rokovaniach so štátnymi orgánmi, orgánmi samosprávy, podnikateľskými subjektmi a inými subjektmi,</w:t>
      </w:r>
    </w:p>
    <w:p w:rsidR="00A533B6" w:rsidRPr="00E24BDB" w:rsidRDefault="00A533B6" w:rsidP="00793D7E">
      <w:pPr>
        <w:numPr>
          <w:ilvl w:val="1"/>
          <w:numId w:val="43"/>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vystupovať v mene SMoZ, zastupovať a reprezentovať jeho záujmy v rámci medzinárodných stykov, najmä vo vzťahu k medzinárodným inštitúciám a iným národným zväzom,</w:t>
      </w:r>
    </w:p>
    <w:p w:rsidR="00A533B6" w:rsidRPr="00E24BDB" w:rsidRDefault="00A533B6" w:rsidP="00793D7E">
      <w:pPr>
        <w:numPr>
          <w:ilvl w:val="1"/>
          <w:numId w:val="43"/>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koordinovať vzťahy medzi SMoZ, ako aj vzťahy SMoZ s ostatnými športovými organizáciami,</w:t>
      </w:r>
    </w:p>
    <w:p w:rsidR="00A533B6" w:rsidRPr="00E24BDB" w:rsidRDefault="00A533B6" w:rsidP="00793D7E">
      <w:pPr>
        <w:numPr>
          <w:ilvl w:val="1"/>
          <w:numId w:val="43"/>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iniciovať, uskutočňovať a podporovať spoluprácu SMoZ ako národného športového zväzu modelárov so štátnymi orgánmi, orgánmi samosprávy a inými inštitúciami Slovenskej republiky, ako aj s inými športovými zväzmi.</w:t>
      </w:r>
    </w:p>
    <w:p w:rsidR="00A533B6" w:rsidRPr="00E24BDB" w:rsidRDefault="00A533B6" w:rsidP="00793D7E">
      <w:pPr>
        <w:numPr>
          <w:ilvl w:val="1"/>
          <w:numId w:val="43"/>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zabezpečovať efektívne fungovanie orgánov SMoZ za účelom naplnenia cieľov vykonávaním hlavných činností uvedených v článku 4,</w:t>
      </w:r>
    </w:p>
    <w:p w:rsidR="00A533B6" w:rsidRPr="00E24BDB" w:rsidRDefault="00A533B6" w:rsidP="00793D7E">
      <w:pPr>
        <w:numPr>
          <w:ilvl w:val="1"/>
          <w:numId w:val="43"/>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prostredníctvom generálneho manažéra a aparátu SMoZ realizovať rozhodnutia prijaté VZ a výkonným výborom,</w:t>
      </w:r>
    </w:p>
    <w:p w:rsidR="00A533B6" w:rsidRPr="00E24BDB" w:rsidRDefault="00A533B6" w:rsidP="00793D7E">
      <w:pPr>
        <w:numPr>
          <w:ilvl w:val="1"/>
          <w:numId w:val="43"/>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dohliadať na prácu/činnosť generálneho manažéra a aparátu SMoZ.</w:t>
      </w:r>
    </w:p>
    <w:p w:rsidR="00A533B6" w:rsidRPr="00E24BDB" w:rsidRDefault="00A533B6" w:rsidP="00793D7E">
      <w:pPr>
        <w:numPr>
          <w:ilvl w:val="0"/>
          <w:numId w:val="43"/>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Predseda je oprávnený previesť majetok, zriadiť záložné právo, zabezpečovací prevod práva alebo vecné bremeno na majetok vo vlastníctve SMoZ, vystaviť zmenku, uzavrieť zmluvu o úvere alebo o pôžičke, prevziať dlh alebo pristúpiť k záväzku alebo uznať sporný záväzok SMoZ, iba po predchádzajúcom súhlase VZ a po zabezpečení a zvážení stanoviska a odporúčania výkonného výboru.</w:t>
      </w:r>
    </w:p>
    <w:p w:rsidR="00A533B6" w:rsidRPr="00E24BDB" w:rsidRDefault="00A533B6" w:rsidP="00793D7E">
      <w:pPr>
        <w:numPr>
          <w:ilvl w:val="0"/>
          <w:numId w:val="43"/>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Predseda je oprávnený v mene SMoZ uzatvárať zmluvné vzťahy v hodnote nad 10.000 eur až po predchádzajúcom súhlase výkonného výboru.</w:t>
      </w:r>
    </w:p>
    <w:p w:rsidR="00A533B6" w:rsidRPr="00E24BDB" w:rsidRDefault="00A533B6" w:rsidP="00793D7E">
      <w:pPr>
        <w:numPr>
          <w:ilvl w:val="0"/>
          <w:numId w:val="43"/>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Predseda je oprávnený v odôvodnených prípadoch zvolať mimoriadnu VZ.</w:t>
      </w:r>
    </w:p>
    <w:p w:rsidR="00A533B6" w:rsidRPr="00E24BDB" w:rsidRDefault="00A533B6" w:rsidP="00793D7E">
      <w:pPr>
        <w:numPr>
          <w:ilvl w:val="0"/>
          <w:numId w:val="43"/>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Predseda predkladá výkonnému výboru návrh na ustanovenie alebo odvolanie generálneho manažéra.</w:t>
      </w:r>
    </w:p>
    <w:p w:rsidR="00A533B6" w:rsidRPr="00E24BDB" w:rsidRDefault="00A533B6" w:rsidP="00793D7E">
      <w:pPr>
        <w:numPr>
          <w:ilvl w:val="0"/>
          <w:numId w:val="43"/>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Predseda je povinný vopred prerokovať svoje rozhodnutia o zásadných otázkach vo výkonnom výbore a v príslušných komisiách.</w:t>
      </w:r>
    </w:p>
    <w:p w:rsidR="00A533B6" w:rsidRPr="00E24BDB" w:rsidRDefault="00A533B6" w:rsidP="00793D7E">
      <w:pPr>
        <w:spacing w:before="180" w:after="120" w:line="240" w:lineRule="atLeast"/>
        <w:jc w:val="both"/>
        <w:outlineLvl w:val="3"/>
        <w:rPr>
          <w:rFonts w:ascii="Tahoma" w:hAnsi="Tahoma" w:cs="Tahoma"/>
          <w:b/>
          <w:bCs/>
          <w:sz w:val="24"/>
          <w:szCs w:val="24"/>
          <w:lang w:eastAsia="sk-SK"/>
        </w:rPr>
      </w:pPr>
      <w:r w:rsidRPr="00E24BDB">
        <w:rPr>
          <w:rFonts w:ascii="Tahoma" w:hAnsi="Tahoma" w:cs="Tahoma"/>
          <w:b/>
          <w:bCs/>
          <w:sz w:val="24"/>
          <w:szCs w:val="24"/>
          <w:lang w:eastAsia="sk-SK"/>
        </w:rPr>
        <w:t>Piata hlava – Rada  SMoZ</w:t>
      </w:r>
    </w:p>
    <w:p w:rsidR="00A533B6" w:rsidRPr="00E24BDB" w:rsidRDefault="00A533B6" w:rsidP="0089278A">
      <w:pPr>
        <w:keepLines/>
        <w:tabs>
          <w:tab w:val="left" w:pos="450"/>
        </w:tabs>
        <w:spacing w:after="240" w:line="240" w:lineRule="auto"/>
        <w:ind w:right="432"/>
        <w:outlineLvl w:val="0"/>
        <w:rPr>
          <w:rFonts w:ascii="Tahoma" w:hAnsi="Tahoma" w:cs="Tahoma"/>
          <w:bCs/>
          <w:snapToGrid w:val="0"/>
          <w:sz w:val="20"/>
          <w:szCs w:val="20"/>
          <w:lang w:eastAsia="sk-SK"/>
        </w:rPr>
      </w:pPr>
      <w:r w:rsidRPr="00E24BDB">
        <w:rPr>
          <w:rFonts w:ascii="Tahoma" w:hAnsi="Tahoma" w:cs="Tahoma"/>
          <w:b/>
          <w:bCs/>
          <w:sz w:val="20"/>
          <w:szCs w:val="20"/>
          <w:lang w:eastAsia="sk-SK"/>
        </w:rPr>
        <w:t xml:space="preserve">Článok 48 – </w:t>
      </w:r>
      <w:r w:rsidRPr="00E24BDB">
        <w:rPr>
          <w:rFonts w:ascii="Tahoma" w:hAnsi="Tahoma" w:cs="Tahoma"/>
          <w:b/>
          <w:bCs/>
          <w:snapToGrid w:val="0"/>
          <w:sz w:val="20"/>
          <w:szCs w:val="20"/>
          <w:lang w:eastAsia="sk-SK"/>
        </w:rPr>
        <w:t>Právomoc a pôsobnosť Rady SMoZ</w:t>
      </w:r>
    </w:p>
    <w:p w:rsidR="00A533B6" w:rsidRPr="00E24BDB" w:rsidRDefault="00A533B6" w:rsidP="0089278A">
      <w:pPr>
        <w:keepLines/>
        <w:numPr>
          <w:ilvl w:val="0"/>
          <w:numId w:val="65"/>
        </w:numPr>
        <w:tabs>
          <w:tab w:val="left" w:pos="450"/>
        </w:tabs>
        <w:spacing w:after="0" w:line="240" w:lineRule="auto"/>
        <w:jc w:val="both"/>
        <w:outlineLvl w:val="0"/>
        <w:rPr>
          <w:rFonts w:ascii="Tahoma" w:hAnsi="Tahoma" w:cs="Tahoma"/>
          <w:bCs/>
          <w:snapToGrid w:val="0"/>
          <w:sz w:val="20"/>
          <w:szCs w:val="20"/>
          <w:lang w:eastAsia="sk-SK"/>
        </w:rPr>
      </w:pPr>
      <w:r w:rsidRPr="00E24BDB">
        <w:rPr>
          <w:rFonts w:ascii="Tahoma" w:hAnsi="Tahoma" w:cs="Tahoma"/>
          <w:bCs/>
          <w:snapToGrid w:val="0"/>
          <w:sz w:val="20"/>
          <w:szCs w:val="20"/>
          <w:lang w:eastAsia="sk-SK"/>
        </w:rPr>
        <w:t>Rada operatívne riadi činnosť SMoZ a rozhoduje o všetkých otázkach, pokiaľ stanovami alebo inými predpismi SMoZ nie sú vyhradené VZ, VV, KK alebo komisiám odbornosti.</w:t>
      </w:r>
    </w:p>
    <w:p w:rsidR="00A533B6" w:rsidRPr="00E24BDB" w:rsidRDefault="00A533B6" w:rsidP="0089278A">
      <w:pPr>
        <w:keepLines/>
        <w:numPr>
          <w:ilvl w:val="0"/>
          <w:numId w:val="65"/>
        </w:numPr>
        <w:tabs>
          <w:tab w:val="left" w:pos="450"/>
        </w:tabs>
        <w:spacing w:after="0" w:line="240" w:lineRule="auto"/>
        <w:jc w:val="both"/>
        <w:outlineLvl w:val="0"/>
        <w:rPr>
          <w:rFonts w:ascii="Tahoma" w:hAnsi="Tahoma" w:cs="Tahoma"/>
          <w:bCs/>
          <w:snapToGrid w:val="0"/>
          <w:sz w:val="20"/>
          <w:szCs w:val="20"/>
          <w:lang w:eastAsia="sk-SK"/>
        </w:rPr>
      </w:pPr>
      <w:r w:rsidRPr="00E24BDB">
        <w:rPr>
          <w:rFonts w:ascii="Tahoma" w:hAnsi="Tahoma" w:cs="Tahoma"/>
          <w:bCs/>
          <w:snapToGrid w:val="0"/>
          <w:sz w:val="20"/>
          <w:szCs w:val="20"/>
          <w:lang w:eastAsia="sk-SK"/>
        </w:rPr>
        <w:t>Rada môže uskutočňovať zmeny platných poriadkov a predpisov SMoZ, pokiaľ tieto neznesú odklad. Tieto zmeny musia byť predložené na najbližšie zasadnutie VV na schválenie.</w:t>
      </w:r>
    </w:p>
    <w:p w:rsidR="00A533B6" w:rsidRPr="00E24BDB" w:rsidRDefault="00A533B6" w:rsidP="0089278A">
      <w:pPr>
        <w:keepLines/>
        <w:numPr>
          <w:ilvl w:val="0"/>
          <w:numId w:val="65"/>
        </w:numPr>
        <w:tabs>
          <w:tab w:val="left" w:pos="450"/>
        </w:tabs>
        <w:spacing w:after="0" w:line="240" w:lineRule="auto"/>
        <w:jc w:val="both"/>
        <w:outlineLvl w:val="0"/>
        <w:rPr>
          <w:rFonts w:ascii="Tahoma" w:hAnsi="Tahoma" w:cs="Tahoma"/>
          <w:bCs/>
          <w:snapToGrid w:val="0"/>
          <w:sz w:val="20"/>
          <w:szCs w:val="20"/>
          <w:lang w:eastAsia="sk-SK"/>
        </w:rPr>
      </w:pPr>
      <w:r w:rsidRPr="00E24BDB">
        <w:rPr>
          <w:rFonts w:ascii="Tahoma" w:hAnsi="Tahoma" w:cs="Tahoma"/>
          <w:bCs/>
          <w:snapToGrid w:val="0"/>
          <w:sz w:val="20"/>
          <w:szCs w:val="20"/>
          <w:lang w:eastAsia="sk-SK"/>
        </w:rPr>
        <w:t>Rada môže vykonať úkony nevyhnutné pre zabezpečenie realizácie uznesené VZ a VV. Zároveň má právo kontroly voči komisiám a aparátu SMoZ.</w:t>
      </w:r>
    </w:p>
    <w:p w:rsidR="00A533B6" w:rsidRPr="00E24BDB" w:rsidRDefault="00A533B6" w:rsidP="0089278A">
      <w:pPr>
        <w:keepLines/>
        <w:numPr>
          <w:ilvl w:val="0"/>
          <w:numId w:val="65"/>
        </w:numPr>
        <w:tabs>
          <w:tab w:val="left" w:pos="450"/>
        </w:tabs>
        <w:spacing w:after="0" w:line="240" w:lineRule="auto"/>
        <w:jc w:val="both"/>
        <w:outlineLvl w:val="0"/>
        <w:rPr>
          <w:rFonts w:ascii="Tahoma" w:hAnsi="Tahoma" w:cs="Tahoma"/>
          <w:bCs/>
          <w:snapToGrid w:val="0"/>
          <w:sz w:val="20"/>
          <w:szCs w:val="20"/>
          <w:lang w:eastAsia="sk-SK"/>
        </w:rPr>
      </w:pPr>
      <w:r w:rsidRPr="00E24BDB">
        <w:rPr>
          <w:rFonts w:ascii="Tahoma" w:hAnsi="Tahoma" w:cs="Tahoma"/>
          <w:bCs/>
          <w:snapToGrid w:val="0"/>
          <w:sz w:val="20"/>
          <w:szCs w:val="20"/>
          <w:lang w:eastAsia="sk-SK"/>
        </w:rPr>
        <w:t>Rada je priamo nadriadená hospodárskej činnosti ktorú v plnom rozsahu riadi, a pokiaľ je potrebné vykonáva aj zmeny. Je oprávnená uzatvárať a rušiť nájomné zmluvy.</w:t>
      </w:r>
    </w:p>
    <w:p w:rsidR="00A533B6" w:rsidRPr="00E24BDB" w:rsidRDefault="00A533B6" w:rsidP="0089278A">
      <w:pPr>
        <w:keepLines/>
        <w:numPr>
          <w:ilvl w:val="0"/>
          <w:numId w:val="65"/>
        </w:numPr>
        <w:tabs>
          <w:tab w:val="left" w:pos="450"/>
        </w:tabs>
        <w:spacing w:after="0" w:line="240" w:lineRule="auto"/>
        <w:jc w:val="both"/>
        <w:outlineLvl w:val="0"/>
        <w:rPr>
          <w:rFonts w:ascii="Tahoma" w:hAnsi="Tahoma" w:cs="Tahoma"/>
          <w:bCs/>
          <w:snapToGrid w:val="0"/>
          <w:sz w:val="20"/>
          <w:szCs w:val="20"/>
          <w:lang w:eastAsia="sk-SK"/>
        </w:rPr>
      </w:pPr>
      <w:r w:rsidRPr="00E24BDB">
        <w:rPr>
          <w:rFonts w:ascii="Tahoma" w:hAnsi="Tahoma" w:cs="Tahoma"/>
          <w:bCs/>
          <w:snapToGrid w:val="0"/>
          <w:sz w:val="20"/>
          <w:szCs w:val="20"/>
          <w:lang w:eastAsia="sk-SK"/>
        </w:rPr>
        <w:t>Zloženie rady:</w:t>
      </w:r>
    </w:p>
    <w:p w:rsidR="00A533B6" w:rsidRPr="00E24BDB" w:rsidRDefault="00A533B6" w:rsidP="0089278A">
      <w:pPr>
        <w:keepLines/>
        <w:numPr>
          <w:ilvl w:val="1"/>
          <w:numId w:val="43"/>
        </w:numPr>
        <w:tabs>
          <w:tab w:val="left" w:pos="450"/>
        </w:tabs>
        <w:spacing w:after="0" w:line="240" w:lineRule="auto"/>
        <w:jc w:val="both"/>
        <w:outlineLvl w:val="0"/>
        <w:rPr>
          <w:rFonts w:ascii="Tahoma" w:hAnsi="Tahoma" w:cs="Tahoma"/>
          <w:bCs/>
          <w:snapToGrid w:val="0"/>
          <w:sz w:val="20"/>
          <w:szCs w:val="20"/>
          <w:lang w:eastAsia="sk-SK"/>
        </w:rPr>
      </w:pPr>
      <w:r w:rsidRPr="00E24BDB">
        <w:rPr>
          <w:rFonts w:ascii="Tahoma" w:hAnsi="Tahoma" w:cs="Tahoma"/>
          <w:bCs/>
          <w:snapToGrid w:val="0"/>
          <w:sz w:val="20"/>
          <w:szCs w:val="20"/>
          <w:lang w:eastAsia="sk-SK"/>
        </w:rPr>
        <w:t>Radu tvorí predseda SMoZ a predsedovia odborných komisii /9/</w:t>
      </w:r>
    </w:p>
    <w:p w:rsidR="00A533B6" w:rsidRPr="00E24BDB" w:rsidRDefault="00A533B6" w:rsidP="00857D83">
      <w:pPr>
        <w:keepLines/>
        <w:tabs>
          <w:tab w:val="left" w:pos="450"/>
        </w:tabs>
        <w:spacing w:before="240" w:after="240" w:line="240" w:lineRule="auto"/>
        <w:ind w:right="432"/>
        <w:outlineLvl w:val="0"/>
        <w:rPr>
          <w:rFonts w:ascii="Tahoma" w:hAnsi="Tahoma" w:cs="Tahoma"/>
          <w:b/>
          <w:bCs/>
          <w:snapToGrid w:val="0"/>
          <w:sz w:val="20"/>
          <w:szCs w:val="20"/>
          <w:lang w:eastAsia="sk-SK"/>
        </w:rPr>
      </w:pPr>
      <w:r w:rsidRPr="00E24BDB">
        <w:rPr>
          <w:rFonts w:ascii="Tahoma" w:hAnsi="Tahoma" w:cs="Tahoma"/>
          <w:b/>
          <w:bCs/>
          <w:snapToGrid w:val="0"/>
          <w:sz w:val="20"/>
          <w:szCs w:val="20"/>
          <w:lang w:eastAsia="sk-SK"/>
        </w:rPr>
        <w:t>Článok 49 - Práva a povinnosti členov Rady SMoZ</w:t>
      </w:r>
    </w:p>
    <w:p w:rsidR="00A533B6" w:rsidRPr="00E24BDB" w:rsidRDefault="00A533B6" w:rsidP="009D7D97">
      <w:pPr>
        <w:pStyle w:val="ListParagraph"/>
        <w:keepLines/>
        <w:numPr>
          <w:ilvl w:val="0"/>
          <w:numId w:val="66"/>
        </w:numPr>
        <w:tabs>
          <w:tab w:val="left" w:pos="450"/>
        </w:tabs>
        <w:spacing w:after="120"/>
        <w:ind w:right="432"/>
        <w:jc w:val="both"/>
        <w:outlineLvl w:val="0"/>
        <w:rPr>
          <w:rFonts w:ascii="Tahoma" w:hAnsi="Tahoma" w:cs="Tahoma"/>
          <w:bCs/>
          <w:snapToGrid w:val="0"/>
          <w:sz w:val="20"/>
          <w:szCs w:val="20"/>
        </w:rPr>
      </w:pPr>
      <w:r w:rsidRPr="00E24BDB">
        <w:rPr>
          <w:rFonts w:ascii="Tahoma" w:hAnsi="Tahoma" w:cs="Tahoma"/>
          <w:bCs/>
          <w:snapToGrid w:val="0"/>
          <w:sz w:val="20"/>
          <w:szCs w:val="20"/>
        </w:rPr>
        <w:t>Členovia Rady vykonávajú svoje funkcie v zmysle stanov a noriem SMoZ.</w:t>
      </w:r>
    </w:p>
    <w:p w:rsidR="00A533B6" w:rsidRPr="00E24BDB" w:rsidRDefault="00A533B6" w:rsidP="009D7D97">
      <w:pPr>
        <w:pStyle w:val="ListParagraph"/>
        <w:keepLines/>
        <w:numPr>
          <w:ilvl w:val="0"/>
          <w:numId w:val="66"/>
        </w:numPr>
        <w:tabs>
          <w:tab w:val="left" w:pos="450"/>
        </w:tabs>
        <w:spacing w:after="120"/>
        <w:ind w:right="432"/>
        <w:jc w:val="both"/>
        <w:outlineLvl w:val="0"/>
        <w:rPr>
          <w:rFonts w:ascii="Tahoma" w:hAnsi="Tahoma" w:cs="Tahoma"/>
          <w:bCs/>
          <w:snapToGrid w:val="0"/>
          <w:sz w:val="20"/>
          <w:szCs w:val="20"/>
        </w:rPr>
      </w:pPr>
      <w:r w:rsidRPr="00E24BDB">
        <w:rPr>
          <w:rFonts w:ascii="Tahoma" w:hAnsi="Tahoma" w:cs="Tahoma"/>
          <w:bCs/>
          <w:snapToGrid w:val="0"/>
          <w:sz w:val="20"/>
          <w:szCs w:val="20"/>
        </w:rPr>
        <w:t>Členovia Rady majú právo:</w:t>
      </w:r>
    </w:p>
    <w:p w:rsidR="00A533B6" w:rsidRPr="00E24BDB" w:rsidRDefault="00A533B6" w:rsidP="009D7D97">
      <w:pPr>
        <w:keepLines/>
        <w:numPr>
          <w:ilvl w:val="1"/>
          <w:numId w:val="61"/>
        </w:numPr>
        <w:tabs>
          <w:tab w:val="left" w:pos="450"/>
        </w:tabs>
        <w:spacing w:after="120" w:line="240" w:lineRule="auto"/>
        <w:ind w:right="432"/>
        <w:jc w:val="both"/>
        <w:outlineLvl w:val="0"/>
        <w:rPr>
          <w:rFonts w:ascii="Tahoma" w:hAnsi="Tahoma" w:cs="Tahoma"/>
          <w:bCs/>
          <w:snapToGrid w:val="0"/>
          <w:sz w:val="20"/>
          <w:szCs w:val="20"/>
          <w:lang w:eastAsia="sk-SK"/>
        </w:rPr>
      </w:pPr>
      <w:r w:rsidRPr="00E24BDB">
        <w:rPr>
          <w:rFonts w:ascii="Tahoma" w:hAnsi="Tahoma" w:cs="Tahoma"/>
          <w:bCs/>
          <w:snapToGrid w:val="0"/>
          <w:sz w:val="20"/>
          <w:szCs w:val="20"/>
          <w:lang w:eastAsia="sk-SK"/>
        </w:rPr>
        <w:t>predkladať návrhy za oblasť činnosti ktorá im je zverená,</w:t>
      </w:r>
    </w:p>
    <w:p w:rsidR="00A533B6" w:rsidRPr="00E24BDB" w:rsidRDefault="00A533B6" w:rsidP="009D7D97">
      <w:pPr>
        <w:keepLines/>
        <w:numPr>
          <w:ilvl w:val="1"/>
          <w:numId w:val="61"/>
        </w:numPr>
        <w:tabs>
          <w:tab w:val="left" w:pos="450"/>
        </w:tabs>
        <w:spacing w:after="120" w:line="240" w:lineRule="auto"/>
        <w:ind w:right="432"/>
        <w:jc w:val="both"/>
        <w:outlineLvl w:val="0"/>
        <w:rPr>
          <w:rFonts w:ascii="Tahoma" w:hAnsi="Tahoma" w:cs="Tahoma"/>
          <w:bCs/>
          <w:snapToGrid w:val="0"/>
          <w:sz w:val="20"/>
          <w:szCs w:val="20"/>
          <w:lang w:eastAsia="sk-SK"/>
        </w:rPr>
      </w:pPr>
      <w:r w:rsidRPr="00E24BDB">
        <w:rPr>
          <w:rFonts w:ascii="Tahoma" w:hAnsi="Tahoma" w:cs="Tahoma"/>
          <w:bCs/>
          <w:snapToGrid w:val="0"/>
          <w:sz w:val="20"/>
          <w:szCs w:val="20"/>
          <w:lang w:eastAsia="sk-SK"/>
        </w:rPr>
        <w:t>vyjadrovať sa k návrhom ktoré sú predkladané do VV,</w:t>
      </w:r>
    </w:p>
    <w:p w:rsidR="00A533B6" w:rsidRPr="00E24BDB" w:rsidRDefault="00A533B6" w:rsidP="009D7D97">
      <w:pPr>
        <w:keepLines/>
        <w:numPr>
          <w:ilvl w:val="1"/>
          <w:numId w:val="61"/>
        </w:numPr>
        <w:tabs>
          <w:tab w:val="left" w:pos="450"/>
        </w:tabs>
        <w:spacing w:after="120" w:line="240" w:lineRule="auto"/>
        <w:ind w:right="432"/>
        <w:jc w:val="both"/>
        <w:outlineLvl w:val="0"/>
        <w:rPr>
          <w:rFonts w:ascii="Tahoma" w:hAnsi="Tahoma" w:cs="Tahoma"/>
          <w:bCs/>
          <w:snapToGrid w:val="0"/>
          <w:sz w:val="20"/>
          <w:szCs w:val="20"/>
          <w:lang w:eastAsia="sk-SK"/>
        </w:rPr>
      </w:pPr>
      <w:r w:rsidRPr="00E24BDB">
        <w:rPr>
          <w:rFonts w:ascii="Tahoma" w:hAnsi="Tahoma" w:cs="Tahoma"/>
          <w:bCs/>
          <w:snapToGrid w:val="0"/>
          <w:sz w:val="20"/>
          <w:szCs w:val="20"/>
          <w:lang w:eastAsia="sk-SK"/>
        </w:rPr>
        <w:t>hlasovať o všetkých otázkach o ktorých sa rozhoduje v Rade.</w:t>
      </w:r>
    </w:p>
    <w:p w:rsidR="00A533B6" w:rsidRPr="00E24BDB" w:rsidRDefault="00A533B6" w:rsidP="009D7D97">
      <w:pPr>
        <w:pStyle w:val="ListParagraph"/>
        <w:keepLines/>
        <w:numPr>
          <w:ilvl w:val="0"/>
          <w:numId w:val="66"/>
        </w:numPr>
        <w:tabs>
          <w:tab w:val="left" w:pos="450"/>
        </w:tabs>
        <w:spacing w:after="120"/>
        <w:ind w:right="432"/>
        <w:jc w:val="both"/>
        <w:outlineLvl w:val="0"/>
        <w:rPr>
          <w:rFonts w:ascii="Tahoma" w:hAnsi="Tahoma" w:cs="Tahoma"/>
          <w:bCs/>
          <w:snapToGrid w:val="0"/>
          <w:sz w:val="20"/>
          <w:szCs w:val="20"/>
        </w:rPr>
      </w:pPr>
      <w:r w:rsidRPr="00E24BDB">
        <w:rPr>
          <w:rFonts w:ascii="Tahoma" w:hAnsi="Tahoma" w:cs="Tahoma"/>
          <w:bCs/>
          <w:snapToGrid w:val="0"/>
          <w:sz w:val="20"/>
          <w:szCs w:val="20"/>
        </w:rPr>
        <w:t>Členovia Rady sú povinní:</w:t>
      </w:r>
    </w:p>
    <w:p w:rsidR="00A533B6" w:rsidRPr="00E24BDB" w:rsidRDefault="00A533B6" w:rsidP="009D7D97">
      <w:pPr>
        <w:keepLines/>
        <w:numPr>
          <w:ilvl w:val="0"/>
          <w:numId w:val="67"/>
        </w:numPr>
        <w:tabs>
          <w:tab w:val="left" w:pos="450"/>
        </w:tabs>
        <w:spacing w:after="120" w:line="240" w:lineRule="auto"/>
        <w:ind w:right="432"/>
        <w:jc w:val="both"/>
        <w:outlineLvl w:val="0"/>
        <w:rPr>
          <w:rFonts w:ascii="Tahoma" w:hAnsi="Tahoma" w:cs="Tahoma"/>
          <w:bCs/>
          <w:snapToGrid w:val="0"/>
          <w:sz w:val="20"/>
          <w:szCs w:val="20"/>
          <w:lang w:eastAsia="sk-SK"/>
        </w:rPr>
      </w:pPr>
      <w:r w:rsidRPr="00E24BDB">
        <w:rPr>
          <w:rFonts w:ascii="Tahoma" w:hAnsi="Tahoma" w:cs="Tahoma"/>
          <w:bCs/>
          <w:snapToGrid w:val="0"/>
          <w:sz w:val="20"/>
          <w:szCs w:val="20"/>
          <w:lang w:eastAsia="sk-SK"/>
        </w:rPr>
        <w:t>vykonávať svoje funkcie v prospech rozvoja slovenského modelárskeho športu,</w:t>
      </w:r>
    </w:p>
    <w:p w:rsidR="00A533B6" w:rsidRPr="00E24BDB" w:rsidRDefault="00A533B6" w:rsidP="009D7D97">
      <w:pPr>
        <w:keepLines/>
        <w:numPr>
          <w:ilvl w:val="0"/>
          <w:numId w:val="67"/>
        </w:numPr>
        <w:tabs>
          <w:tab w:val="left" w:pos="450"/>
        </w:tabs>
        <w:spacing w:after="120" w:line="240" w:lineRule="auto"/>
        <w:ind w:right="432"/>
        <w:jc w:val="both"/>
        <w:outlineLvl w:val="0"/>
        <w:rPr>
          <w:rFonts w:ascii="Tahoma" w:hAnsi="Tahoma" w:cs="Tahoma"/>
          <w:bCs/>
          <w:snapToGrid w:val="0"/>
          <w:sz w:val="20"/>
          <w:szCs w:val="20"/>
          <w:lang w:eastAsia="sk-SK"/>
        </w:rPr>
      </w:pPr>
      <w:r w:rsidRPr="00E24BDB">
        <w:rPr>
          <w:rFonts w:ascii="Tahoma" w:hAnsi="Tahoma" w:cs="Tahoma"/>
          <w:bCs/>
          <w:snapToGrid w:val="0"/>
          <w:sz w:val="20"/>
          <w:szCs w:val="20"/>
          <w:lang w:eastAsia="sk-SK"/>
        </w:rPr>
        <w:t>dbať na jeho záujmy a posilňovať jeho spoločenskú vážnosť,</w:t>
      </w:r>
    </w:p>
    <w:p w:rsidR="00A533B6" w:rsidRPr="00E24BDB" w:rsidRDefault="00A533B6" w:rsidP="009D7D97">
      <w:pPr>
        <w:keepLines/>
        <w:numPr>
          <w:ilvl w:val="0"/>
          <w:numId w:val="67"/>
        </w:numPr>
        <w:tabs>
          <w:tab w:val="left" w:pos="450"/>
        </w:tabs>
        <w:spacing w:after="120" w:line="240" w:lineRule="auto"/>
        <w:ind w:right="432"/>
        <w:jc w:val="both"/>
        <w:outlineLvl w:val="0"/>
        <w:rPr>
          <w:rFonts w:ascii="Tahoma" w:hAnsi="Tahoma" w:cs="Tahoma"/>
          <w:bCs/>
          <w:snapToGrid w:val="0"/>
          <w:sz w:val="20"/>
          <w:szCs w:val="20"/>
          <w:lang w:eastAsia="sk-SK"/>
        </w:rPr>
      </w:pPr>
      <w:r w:rsidRPr="00E24BDB">
        <w:rPr>
          <w:rFonts w:ascii="Tahoma" w:hAnsi="Tahoma" w:cs="Tahoma"/>
          <w:bCs/>
          <w:snapToGrid w:val="0"/>
          <w:sz w:val="20"/>
          <w:szCs w:val="20"/>
          <w:lang w:eastAsia="sk-SK"/>
        </w:rPr>
        <w:t>zúčastňovať sa schôdzi rady, kde je ich účasť nezastupiteľná.</w:t>
      </w:r>
    </w:p>
    <w:p w:rsidR="00A533B6" w:rsidRPr="00E24BDB" w:rsidRDefault="00A533B6" w:rsidP="009D7D97">
      <w:pPr>
        <w:rPr>
          <w:rFonts w:ascii="Tahoma" w:hAnsi="Tahoma" w:cs="Tahoma"/>
          <w:bCs/>
          <w:snapToGrid w:val="0"/>
          <w:sz w:val="20"/>
          <w:szCs w:val="20"/>
          <w:lang w:eastAsia="sk-SK"/>
        </w:rPr>
      </w:pPr>
      <w:r w:rsidRPr="00E24BDB">
        <w:rPr>
          <w:rFonts w:ascii="Tahoma" w:hAnsi="Tahoma" w:cs="Tahoma"/>
          <w:bCs/>
          <w:snapToGrid w:val="0"/>
          <w:sz w:val="20"/>
          <w:szCs w:val="20"/>
          <w:lang w:eastAsia="sk-SK"/>
        </w:rPr>
        <w:br w:type="page"/>
      </w:r>
    </w:p>
    <w:p w:rsidR="00A533B6" w:rsidRPr="00E24BDB" w:rsidRDefault="00A533B6" w:rsidP="009D7D97">
      <w:pPr>
        <w:keepLines/>
        <w:tabs>
          <w:tab w:val="left" w:pos="450"/>
        </w:tabs>
        <w:spacing w:after="120" w:line="240" w:lineRule="auto"/>
        <w:ind w:right="432"/>
        <w:jc w:val="both"/>
        <w:outlineLvl w:val="0"/>
        <w:rPr>
          <w:rFonts w:ascii="Tahoma" w:hAnsi="Tahoma" w:cs="Tahoma"/>
          <w:b/>
          <w:bCs/>
          <w:snapToGrid w:val="0"/>
          <w:sz w:val="20"/>
          <w:szCs w:val="20"/>
          <w:lang w:eastAsia="sk-SK"/>
        </w:rPr>
      </w:pPr>
      <w:r w:rsidRPr="00E24BDB">
        <w:rPr>
          <w:rFonts w:ascii="Tahoma" w:hAnsi="Tahoma" w:cs="Tahoma"/>
          <w:b/>
          <w:bCs/>
          <w:snapToGrid w:val="0"/>
          <w:sz w:val="20"/>
          <w:szCs w:val="20"/>
          <w:lang w:eastAsia="sk-SK"/>
        </w:rPr>
        <w:t>Článok 50 - Zasadnutie Rady SMoZ</w:t>
      </w:r>
    </w:p>
    <w:p w:rsidR="00A533B6" w:rsidRPr="00E24BDB" w:rsidRDefault="00A533B6" w:rsidP="009D7D97">
      <w:pPr>
        <w:keepLines/>
        <w:numPr>
          <w:ilvl w:val="0"/>
          <w:numId w:val="60"/>
        </w:numPr>
        <w:tabs>
          <w:tab w:val="left" w:pos="450"/>
          <w:tab w:val="left" w:pos="9072"/>
        </w:tabs>
        <w:spacing w:after="120" w:line="240" w:lineRule="auto"/>
        <w:jc w:val="both"/>
        <w:outlineLvl w:val="0"/>
        <w:rPr>
          <w:bCs/>
          <w:snapToGrid w:val="0"/>
          <w:sz w:val="20"/>
          <w:szCs w:val="20"/>
          <w:lang w:eastAsia="sk-SK"/>
        </w:rPr>
      </w:pPr>
      <w:r w:rsidRPr="00E24BDB">
        <w:rPr>
          <w:bCs/>
          <w:snapToGrid w:val="0"/>
          <w:sz w:val="20"/>
          <w:szCs w:val="20"/>
          <w:lang w:eastAsia="sk-SK"/>
        </w:rPr>
        <w:t>Predseda SMoZ zvoláva Radu podľa potreby, najmenej však 4x ročne. Radu však musí zvolať ak o to požiadajú 4 jej členovia, alebo ak o to požiada VV. V takom prípade musí byť členom Rady doručená pozvánka najmenej 5 dní pred dňom rokovania.</w:t>
      </w:r>
    </w:p>
    <w:p w:rsidR="00A533B6" w:rsidRPr="00E24BDB" w:rsidRDefault="00A533B6" w:rsidP="009D7D97">
      <w:pPr>
        <w:keepLines/>
        <w:numPr>
          <w:ilvl w:val="0"/>
          <w:numId w:val="60"/>
        </w:numPr>
        <w:tabs>
          <w:tab w:val="left" w:pos="450"/>
          <w:tab w:val="left" w:pos="9072"/>
        </w:tabs>
        <w:spacing w:after="120" w:line="240" w:lineRule="auto"/>
        <w:jc w:val="both"/>
        <w:outlineLvl w:val="0"/>
        <w:rPr>
          <w:bCs/>
          <w:snapToGrid w:val="0"/>
          <w:sz w:val="20"/>
          <w:szCs w:val="20"/>
          <w:lang w:eastAsia="sk-SK"/>
        </w:rPr>
      </w:pPr>
      <w:r w:rsidRPr="00E24BDB">
        <w:rPr>
          <w:bCs/>
          <w:snapToGrid w:val="0"/>
          <w:sz w:val="20"/>
          <w:szCs w:val="20"/>
          <w:lang w:eastAsia="sk-SK"/>
        </w:rPr>
        <w:t>Rada je uznášaniaschopná ak sú prítomní najmenej 5 jej členovia. Uznesenia sa prijímajú väčšinou hlasov. Pri rovnosti hlasov rozhoduje hlas predsedu SMoZ.</w:t>
      </w:r>
    </w:p>
    <w:p w:rsidR="00A533B6" w:rsidRPr="00E24BDB" w:rsidRDefault="00A533B6" w:rsidP="009D7D97">
      <w:pPr>
        <w:keepLines/>
        <w:numPr>
          <w:ilvl w:val="0"/>
          <w:numId w:val="60"/>
        </w:numPr>
        <w:tabs>
          <w:tab w:val="left" w:pos="450"/>
          <w:tab w:val="left" w:pos="9072"/>
        </w:tabs>
        <w:spacing w:after="120" w:line="240" w:lineRule="auto"/>
        <w:jc w:val="both"/>
        <w:outlineLvl w:val="0"/>
        <w:rPr>
          <w:bCs/>
          <w:snapToGrid w:val="0"/>
          <w:sz w:val="20"/>
          <w:szCs w:val="20"/>
          <w:lang w:eastAsia="sk-SK"/>
        </w:rPr>
      </w:pPr>
      <w:r w:rsidRPr="00E24BDB">
        <w:rPr>
          <w:bCs/>
          <w:snapToGrid w:val="0"/>
          <w:sz w:val="20"/>
          <w:szCs w:val="20"/>
          <w:lang w:eastAsia="sk-SK"/>
        </w:rPr>
        <w:t>Rokovaní Rady sa môže zúčastniť predseda VV a predseda KK. V takom prípade majú právo predkladať návrhy a vyjadrovať sa ku všetkým prerokovaným otázkam, nemajú však hlasovacie právo.</w:t>
      </w:r>
    </w:p>
    <w:p w:rsidR="00A533B6" w:rsidRPr="00E24BDB" w:rsidRDefault="00A533B6" w:rsidP="00793D7E">
      <w:pPr>
        <w:spacing w:before="180" w:after="120" w:line="240" w:lineRule="atLeast"/>
        <w:outlineLvl w:val="3"/>
        <w:rPr>
          <w:rFonts w:ascii="Tahoma" w:hAnsi="Tahoma" w:cs="Tahoma"/>
          <w:b/>
          <w:bCs/>
          <w:snapToGrid w:val="0"/>
          <w:sz w:val="24"/>
          <w:szCs w:val="24"/>
          <w:lang w:eastAsia="sk-SK"/>
        </w:rPr>
      </w:pPr>
      <w:r w:rsidRPr="00E24BDB">
        <w:rPr>
          <w:rFonts w:ascii="Tahoma" w:hAnsi="Tahoma" w:cs="Tahoma"/>
          <w:b/>
          <w:bCs/>
          <w:sz w:val="24"/>
          <w:szCs w:val="24"/>
          <w:lang w:eastAsia="sk-SK"/>
        </w:rPr>
        <w:t xml:space="preserve">Šiesta hlava - </w:t>
      </w:r>
      <w:r w:rsidRPr="00E24BDB">
        <w:rPr>
          <w:rFonts w:ascii="Tahoma" w:hAnsi="Tahoma" w:cs="Tahoma"/>
          <w:b/>
          <w:bCs/>
          <w:snapToGrid w:val="0"/>
          <w:sz w:val="24"/>
          <w:szCs w:val="24"/>
          <w:lang w:eastAsia="sk-SK"/>
        </w:rPr>
        <w:t>Komisie odbornosti</w:t>
      </w:r>
    </w:p>
    <w:p w:rsidR="00A533B6" w:rsidRPr="00E24BDB" w:rsidRDefault="00A533B6" w:rsidP="009D7D97">
      <w:pPr>
        <w:keepLines/>
        <w:tabs>
          <w:tab w:val="left" w:pos="450"/>
        </w:tabs>
        <w:spacing w:after="240" w:line="240" w:lineRule="auto"/>
        <w:ind w:right="432"/>
        <w:outlineLvl w:val="0"/>
        <w:rPr>
          <w:rFonts w:ascii="Tahoma" w:hAnsi="Tahoma" w:cs="Tahoma"/>
          <w:b/>
          <w:bCs/>
          <w:snapToGrid w:val="0"/>
          <w:sz w:val="20"/>
          <w:szCs w:val="20"/>
          <w:lang w:eastAsia="sk-SK"/>
        </w:rPr>
      </w:pPr>
      <w:r w:rsidRPr="00E24BDB">
        <w:rPr>
          <w:rFonts w:ascii="Tahoma" w:hAnsi="Tahoma" w:cs="Tahoma"/>
          <w:b/>
          <w:bCs/>
          <w:snapToGrid w:val="0"/>
          <w:sz w:val="20"/>
          <w:szCs w:val="20"/>
          <w:lang w:eastAsia="sk-SK"/>
        </w:rPr>
        <w:t>Článok 51 - Právomoc a pôsobnosť komisie</w:t>
      </w:r>
    </w:p>
    <w:p w:rsidR="00A533B6" w:rsidRPr="00E24BDB" w:rsidRDefault="00A533B6" w:rsidP="00793D7E">
      <w:pPr>
        <w:keepLines/>
        <w:numPr>
          <w:ilvl w:val="0"/>
          <w:numId w:val="62"/>
        </w:numPr>
        <w:tabs>
          <w:tab w:val="left" w:pos="450"/>
        </w:tabs>
        <w:spacing w:after="120" w:line="240" w:lineRule="auto"/>
        <w:ind w:right="432"/>
        <w:outlineLvl w:val="0"/>
        <w:rPr>
          <w:rFonts w:ascii="Tahoma" w:hAnsi="Tahoma" w:cs="Tahoma"/>
          <w:bCs/>
          <w:snapToGrid w:val="0"/>
          <w:sz w:val="20"/>
          <w:szCs w:val="20"/>
          <w:lang w:eastAsia="sk-SK"/>
        </w:rPr>
      </w:pPr>
      <w:r w:rsidRPr="00E24BDB">
        <w:rPr>
          <w:rFonts w:ascii="Tahoma" w:hAnsi="Tahoma" w:cs="Tahoma"/>
          <w:bCs/>
          <w:snapToGrid w:val="0"/>
          <w:sz w:val="20"/>
          <w:szCs w:val="20"/>
          <w:lang w:eastAsia="sk-SK"/>
        </w:rPr>
        <w:t>Komisie sú odbornými orgánmi SMoZ k operatívnemu riadeniu jednotlivých oblastí jeho činnosti.</w:t>
      </w:r>
    </w:p>
    <w:p w:rsidR="00A533B6" w:rsidRPr="00E24BDB" w:rsidRDefault="00A533B6" w:rsidP="00793D7E">
      <w:pPr>
        <w:keepLines/>
        <w:numPr>
          <w:ilvl w:val="0"/>
          <w:numId w:val="62"/>
        </w:numPr>
        <w:tabs>
          <w:tab w:val="left" w:pos="450"/>
        </w:tabs>
        <w:spacing w:after="120" w:line="240" w:lineRule="auto"/>
        <w:ind w:right="432"/>
        <w:outlineLvl w:val="0"/>
        <w:rPr>
          <w:rFonts w:ascii="Tahoma" w:hAnsi="Tahoma" w:cs="Tahoma"/>
          <w:bCs/>
          <w:snapToGrid w:val="0"/>
          <w:sz w:val="20"/>
          <w:szCs w:val="20"/>
          <w:lang w:eastAsia="sk-SK"/>
        </w:rPr>
      </w:pPr>
      <w:r w:rsidRPr="00E24BDB">
        <w:rPr>
          <w:rFonts w:ascii="Tahoma" w:hAnsi="Tahoma" w:cs="Tahoma"/>
          <w:bCs/>
          <w:snapToGrid w:val="0"/>
          <w:sz w:val="20"/>
          <w:szCs w:val="20"/>
          <w:lang w:eastAsia="sk-SK"/>
        </w:rPr>
        <w:t>V SMoZ sú pre jeho činnosť zriadené komisie:</w:t>
      </w:r>
    </w:p>
    <w:p w:rsidR="00A533B6" w:rsidRPr="00E24BDB" w:rsidRDefault="00A533B6" w:rsidP="00793D7E">
      <w:pPr>
        <w:numPr>
          <w:ilvl w:val="1"/>
          <w:numId w:val="62"/>
        </w:numPr>
        <w:overflowPunct w:val="0"/>
        <w:autoSpaceDE w:val="0"/>
        <w:autoSpaceDN w:val="0"/>
        <w:adjustRightInd w:val="0"/>
        <w:spacing w:after="0" w:line="240" w:lineRule="auto"/>
        <w:jc w:val="both"/>
        <w:rPr>
          <w:rFonts w:ascii="Tahoma" w:hAnsi="Tahoma" w:cs="Tahoma"/>
          <w:sz w:val="20"/>
          <w:szCs w:val="20"/>
          <w:lang w:eastAsia="sk-SK"/>
        </w:rPr>
      </w:pPr>
      <w:r w:rsidRPr="00E24BDB">
        <w:rPr>
          <w:rFonts w:ascii="Tahoma" w:hAnsi="Tahoma" w:cs="Tahoma"/>
          <w:sz w:val="20"/>
          <w:szCs w:val="20"/>
          <w:lang w:eastAsia="sk-SK"/>
        </w:rPr>
        <w:t>Komisia Leteckých modelárov Slovenska – KLeMo,</w:t>
      </w:r>
    </w:p>
    <w:p w:rsidR="00A533B6" w:rsidRPr="00E24BDB" w:rsidRDefault="00A533B6" w:rsidP="00793D7E">
      <w:pPr>
        <w:numPr>
          <w:ilvl w:val="1"/>
          <w:numId w:val="62"/>
        </w:numPr>
        <w:overflowPunct w:val="0"/>
        <w:autoSpaceDE w:val="0"/>
        <w:autoSpaceDN w:val="0"/>
        <w:adjustRightInd w:val="0"/>
        <w:spacing w:after="0" w:line="240" w:lineRule="auto"/>
        <w:jc w:val="both"/>
        <w:rPr>
          <w:rFonts w:ascii="Tahoma" w:hAnsi="Tahoma" w:cs="Tahoma"/>
          <w:sz w:val="20"/>
          <w:szCs w:val="20"/>
          <w:lang w:eastAsia="sk-SK"/>
        </w:rPr>
      </w:pPr>
      <w:r w:rsidRPr="00E24BDB">
        <w:rPr>
          <w:rFonts w:ascii="Tahoma" w:hAnsi="Tahoma" w:cs="Tahoma"/>
          <w:sz w:val="20"/>
          <w:szCs w:val="20"/>
          <w:lang w:eastAsia="sk-SK"/>
        </w:rPr>
        <w:t>Komisia Raketových modelárov Slovenska – KRaMo,</w:t>
      </w:r>
    </w:p>
    <w:p w:rsidR="00A533B6" w:rsidRPr="00E24BDB" w:rsidRDefault="00A533B6" w:rsidP="00793D7E">
      <w:pPr>
        <w:numPr>
          <w:ilvl w:val="1"/>
          <w:numId w:val="62"/>
        </w:numPr>
        <w:overflowPunct w:val="0"/>
        <w:autoSpaceDE w:val="0"/>
        <w:autoSpaceDN w:val="0"/>
        <w:adjustRightInd w:val="0"/>
        <w:spacing w:after="0" w:line="240" w:lineRule="auto"/>
        <w:jc w:val="both"/>
        <w:rPr>
          <w:rFonts w:ascii="Tahoma" w:hAnsi="Tahoma" w:cs="Tahoma"/>
          <w:sz w:val="20"/>
          <w:szCs w:val="20"/>
          <w:lang w:eastAsia="sk-SK"/>
        </w:rPr>
      </w:pPr>
      <w:r w:rsidRPr="00E24BDB">
        <w:rPr>
          <w:rFonts w:ascii="Tahoma" w:hAnsi="Tahoma" w:cs="Tahoma"/>
          <w:sz w:val="20"/>
          <w:szCs w:val="20"/>
          <w:lang w:eastAsia="sk-SK"/>
        </w:rPr>
        <w:t>Komisia Automobilových modelárov Slovenska – KAuMo,</w:t>
      </w:r>
    </w:p>
    <w:p w:rsidR="00A533B6" w:rsidRPr="00E24BDB" w:rsidRDefault="00A533B6" w:rsidP="00793D7E">
      <w:pPr>
        <w:numPr>
          <w:ilvl w:val="1"/>
          <w:numId w:val="62"/>
        </w:numPr>
        <w:overflowPunct w:val="0"/>
        <w:autoSpaceDE w:val="0"/>
        <w:autoSpaceDN w:val="0"/>
        <w:adjustRightInd w:val="0"/>
        <w:spacing w:after="0" w:line="240" w:lineRule="auto"/>
        <w:jc w:val="both"/>
        <w:rPr>
          <w:rFonts w:ascii="Tahoma" w:hAnsi="Tahoma" w:cs="Tahoma"/>
          <w:sz w:val="20"/>
          <w:szCs w:val="20"/>
          <w:lang w:eastAsia="sk-SK"/>
        </w:rPr>
      </w:pPr>
      <w:r w:rsidRPr="00E24BDB">
        <w:rPr>
          <w:rFonts w:ascii="Tahoma" w:hAnsi="Tahoma" w:cs="Tahoma"/>
          <w:sz w:val="20"/>
          <w:szCs w:val="20"/>
          <w:lang w:eastAsia="sk-SK"/>
        </w:rPr>
        <w:t>Komisia Lodných modelárov Slovenska – KLoMo,</w:t>
      </w:r>
    </w:p>
    <w:p w:rsidR="00A533B6" w:rsidRPr="00E24BDB" w:rsidRDefault="00A533B6" w:rsidP="00793D7E">
      <w:pPr>
        <w:numPr>
          <w:ilvl w:val="1"/>
          <w:numId w:val="62"/>
        </w:numPr>
        <w:overflowPunct w:val="0"/>
        <w:autoSpaceDE w:val="0"/>
        <w:autoSpaceDN w:val="0"/>
        <w:adjustRightInd w:val="0"/>
        <w:spacing w:after="0" w:line="240" w:lineRule="auto"/>
        <w:jc w:val="both"/>
        <w:rPr>
          <w:rFonts w:ascii="Tahoma" w:hAnsi="Tahoma" w:cs="Tahoma"/>
          <w:sz w:val="20"/>
          <w:szCs w:val="20"/>
          <w:lang w:eastAsia="sk-SK"/>
        </w:rPr>
      </w:pPr>
      <w:r w:rsidRPr="00E24BDB">
        <w:rPr>
          <w:rFonts w:ascii="Tahoma" w:hAnsi="Tahoma" w:cs="Tahoma"/>
          <w:sz w:val="20"/>
          <w:szCs w:val="20"/>
          <w:lang w:eastAsia="sk-SK"/>
        </w:rPr>
        <w:t>Komisia Plastikových modelárov Slovenska – KPlaMo,</w:t>
      </w:r>
    </w:p>
    <w:p w:rsidR="00A533B6" w:rsidRPr="00E24BDB" w:rsidRDefault="00A533B6" w:rsidP="00793D7E">
      <w:pPr>
        <w:numPr>
          <w:ilvl w:val="1"/>
          <w:numId w:val="62"/>
        </w:numPr>
        <w:overflowPunct w:val="0"/>
        <w:autoSpaceDE w:val="0"/>
        <w:autoSpaceDN w:val="0"/>
        <w:adjustRightInd w:val="0"/>
        <w:spacing w:after="0" w:line="240" w:lineRule="auto"/>
        <w:jc w:val="both"/>
        <w:rPr>
          <w:rFonts w:ascii="Tahoma" w:hAnsi="Tahoma" w:cs="Tahoma"/>
          <w:sz w:val="20"/>
          <w:szCs w:val="20"/>
          <w:lang w:eastAsia="sk-SK"/>
        </w:rPr>
      </w:pPr>
      <w:r w:rsidRPr="00E24BDB">
        <w:rPr>
          <w:rFonts w:ascii="Tahoma" w:hAnsi="Tahoma" w:cs="Tahoma"/>
          <w:sz w:val="20"/>
          <w:szCs w:val="20"/>
          <w:lang w:eastAsia="sk-SK"/>
        </w:rPr>
        <w:t>Komisia Železničných modelárov Slovenska – KZeMo,</w:t>
      </w:r>
    </w:p>
    <w:p w:rsidR="00A533B6" w:rsidRPr="00E24BDB" w:rsidRDefault="00A533B6" w:rsidP="00793D7E">
      <w:pPr>
        <w:numPr>
          <w:ilvl w:val="1"/>
          <w:numId w:val="62"/>
        </w:numPr>
        <w:overflowPunct w:val="0"/>
        <w:autoSpaceDE w:val="0"/>
        <w:autoSpaceDN w:val="0"/>
        <w:adjustRightInd w:val="0"/>
        <w:spacing w:after="0" w:line="240" w:lineRule="auto"/>
        <w:jc w:val="both"/>
        <w:rPr>
          <w:rFonts w:ascii="Tahoma" w:hAnsi="Tahoma" w:cs="Tahoma"/>
          <w:sz w:val="20"/>
          <w:szCs w:val="20"/>
          <w:lang w:eastAsia="sk-SK"/>
        </w:rPr>
      </w:pPr>
      <w:r w:rsidRPr="00E24BDB">
        <w:rPr>
          <w:rFonts w:ascii="Tahoma" w:hAnsi="Tahoma" w:cs="Tahoma"/>
          <w:sz w:val="20"/>
          <w:szCs w:val="20"/>
          <w:lang w:eastAsia="sk-SK"/>
        </w:rPr>
        <w:t>Komisia RC tankových modelárov Slovenska – KTaMo,</w:t>
      </w:r>
    </w:p>
    <w:p w:rsidR="00A533B6" w:rsidRPr="00E24BDB" w:rsidRDefault="00A533B6" w:rsidP="009D7D97">
      <w:pPr>
        <w:numPr>
          <w:ilvl w:val="1"/>
          <w:numId w:val="62"/>
        </w:numPr>
        <w:overflowPunct w:val="0"/>
        <w:autoSpaceDE w:val="0"/>
        <w:autoSpaceDN w:val="0"/>
        <w:adjustRightInd w:val="0"/>
        <w:spacing w:after="0" w:line="240" w:lineRule="auto"/>
        <w:jc w:val="both"/>
        <w:rPr>
          <w:rFonts w:ascii="Tahoma" w:hAnsi="Tahoma" w:cs="Tahoma"/>
          <w:sz w:val="20"/>
          <w:szCs w:val="20"/>
          <w:lang w:eastAsia="sk-SK"/>
        </w:rPr>
      </w:pPr>
      <w:r w:rsidRPr="00E24BDB">
        <w:rPr>
          <w:rFonts w:ascii="Tahoma" w:hAnsi="Tahoma" w:cs="Tahoma"/>
          <w:sz w:val="20"/>
          <w:szCs w:val="20"/>
          <w:lang w:eastAsia="sk-SK"/>
        </w:rPr>
        <w:t>Komisia Papierových modelárov Slovenska – KPaMo.</w:t>
      </w:r>
    </w:p>
    <w:p w:rsidR="00A533B6" w:rsidRPr="00E24BDB" w:rsidRDefault="00A533B6" w:rsidP="009D7D97">
      <w:pPr>
        <w:numPr>
          <w:ilvl w:val="1"/>
          <w:numId w:val="62"/>
        </w:numPr>
        <w:overflowPunct w:val="0"/>
        <w:autoSpaceDE w:val="0"/>
        <w:autoSpaceDN w:val="0"/>
        <w:adjustRightInd w:val="0"/>
        <w:spacing w:after="120" w:line="240" w:lineRule="auto"/>
        <w:jc w:val="both"/>
        <w:rPr>
          <w:rFonts w:ascii="Tahoma" w:hAnsi="Tahoma" w:cs="Tahoma"/>
          <w:sz w:val="20"/>
          <w:szCs w:val="20"/>
          <w:lang w:eastAsia="sk-SK"/>
        </w:rPr>
      </w:pPr>
      <w:r w:rsidRPr="00E24BDB">
        <w:rPr>
          <w:rFonts w:ascii="Tahoma" w:hAnsi="Tahoma" w:cs="Tahoma"/>
          <w:sz w:val="20"/>
          <w:szCs w:val="20"/>
          <w:lang w:eastAsia="sk-SK"/>
        </w:rPr>
        <w:t>Komisia Ponorkových modelárov Slovenska – KPoMo</w:t>
      </w:r>
    </w:p>
    <w:p w:rsidR="00A533B6" w:rsidRPr="00E24BDB" w:rsidRDefault="00A533B6" w:rsidP="00123E16">
      <w:pPr>
        <w:numPr>
          <w:ilvl w:val="0"/>
          <w:numId w:val="62"/>
        </w:numPr>
        <w:spacing w:before="100" w:beforeAutospacing="1" w:after="120" w:line="240" w:lineRule="auto"/>
        <w:jc w:val="both"/>
        <w:rPr>
          <w:rFonts w:ascii="Tahoma" w:hAnsi="Tahoma" w:cs="Tahoma"/>
          <w:sz w:val="20"/>
          <w:szCs w:val="20"/>
          <w:lang w:eastAsia="sk-SK"/>
        </w:rPr>
      </w:pPr>
      <w:r w:rsidRPr="00E24BDB">
        <w:rPr>
          <w:rFonts w:ascii="Tahoma" w:hAnsi="Tahoma" w:cs="Tahoma"/>
          <w:sz w:val="20"/>
          <w:szCs w:val="20"/>
          <w:lang w:eastAsia="sk-SK"/>
        </w:rPr>
        <w:t>Komisia môže zriaďovať ďalšie, prípadne rušiť existujúce podkomisie a môže stanovovať ich funkčnú náplň, najmä tieto podkomisie:</w:t>
      </w:r>
    </w:p>
    <w:p w:rsidR="00A533B6" w:rsidRPr="00E24BDB" w:rsidRDefault="00A533B6" w:rsidP="00123E16">
      <w:pPr>
        <w:numPr>
          <w:ilvl w:val="1"/>
          <w:numId w:val="62"/>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komisia mládeže,</w:t>
      </w:r>
    </w:p>
    <w:p w:rsidR="00A533B6" w:rsidRPr="00E24BDB" w:rsidRDefault="00A533B6" w:rsidP="00123E16">
      <w:pPr>
        <w:numPr>
          <w:ilvl w:val="1"/>
          <w:numId w:val="62"/>
        </w:numPr>
        <w:spacing w:after="120" w:line="270" w:lineRule="atLeast"/>
        <w:jc w:val="both"/>
        <w:rPr>
          <w:rFonts w:ascii="Tahoma" w:hAnsi="Tahoma" w:cs="Tahoma"/>
          <w:sz w:val="20"/>
          <w:szCs w:val="20"/>
          <w:lang w:eastAsia="sk-SK"/>
        </w:rPr>
      </w:pPr>
      <w:r w:rsidRPr="00E24BDB">
        <w:rPr>
          <w:rFonts w:ascii="Tahoma" w:hAnsi="Tahoma" w:cs="Tahoma"/>
          <w:sz w:val="20"/>
          <w:szCs w:val="20"/>
          <w:lang w:eastAsia="sk-SK"/>
        </w:rPr>
        <w:t>športovo-technická komisia</w:t>
      </w:r>
    </w:p>
    <w:p w:rsidR="00A533B6" w:rsidRPr="00E24BDB" w:rsidRDefault="00A533B6" w:rsidP="00123E16">
      <w:pPr>
        <w:numPr>
          <w:ilvl w:val="0"/>
          <w:numId w:val="62"/>
        </w:numPr>
        <w:overflowPunct w:val="0"/>
        <w:autoSpaceDE w:val="0"/>
        <w:autoSpaceDN w:val="0"/>
        <w:adjustRightInd w:val="0"/>
        <w:spacing w:after="120" w:line="240" w:lineRule="auto"/>
        <w:jc w:val="both"/>
        <w:rPr>
          <w:rFonts w:ascii="Tahoma" w:hAnsi="Tahoma" w:cs="Tahoma"/>
          <w:sz w:val="20"/>
          <w:szCs w:val="20"/>
          <w:lang w:eastAsia="sk-SK"/>
        </w:rPr>
      </w:pPr>
      <w:r w:rsidRPr="00E24BDB">
        <w:rPr>
          <w:rFonts w:ascii="Tahoma" w:hAnsi="Tahoma" w:cs="Tahoma"/>
          <w:sz w:val="20"/>
          <w:szCs w:val="20"/>
          <w:lang w:eastAsia="sk-SK"/>
        </w:rPr>
        <w:t>Prípadné spory, ktoré vzniknú medzi jednotlivými komisiami, rieši VV.</w:t>
      </w:r>
    </w:p>
    <w:p w:rsidR="00A533B6" w:rsidRPr="00E24BDB" w:rsidRDefault="00A533B6" w:rsidP="00793D7E">
      <w:pPr>
        <w:numPr>
          <w:ilvl w:val="0"/>
          <w:numId w:val="62"/>
        </w:numPr>
        <w:overflowPunct w:val="0"/>
        <w:autoSpaceDE w:val="0"/>
        <w:autoSpaceDN w:val="0"/>
        <w:adjustRightInd w:val="0"/>
        <w:spacing w:after="0" w:line="240" w:lineRule="auto"/>
        <w:jc w:val="both"/>
        <w:rPr>
          <w:rFonts w:ascii="Tahoma" w:hAnsi="Tahoma" w:cs="Tahoma"/>
          <w:sz w:val="20"/>
          <w:szCs w:val="20"/>
          <w:lang w:eastAsia="sk-SK"/>
        </w:rPr>
      </w:pPr>
      <w:r w:rsidRPr="00E24BDB">
        <w:rPr>
          <w:rFonts w:ascii="Tahoma" w:hAnsi="Tahoma" w:cs="Tahoma"/>
          <w:sz w:val="20"/>
          <w:szCs w:val="20"/>
          <w:lang w:eastAsia="sk-SK"/>
        </w:rPr>
        <w:t>Činnosť komisii sa riadi Stanovami SMoZ.</w:t>
      </w:r>
    </w:p>
    <w:p w:rsidR="00A533B6" w:rsidRPr="00E24BDB" w:rsidRDefault="00A533B6" w:rsidP="00123E16">
      <w:pPr>
        <w:keepLines/>
        <w:tabs>
          <w:tab w:val="left" w:pos="450"/>
        </w:tabs>
        <w:spacing w:before="240" w:after="240" w:line="240" w:lineRule="auto"/>
        <w:ind w:right="432"/>
        <w:outlineLvl w:val="0"/>
        <w:rPr>
          <w:rFonts w:ascii="Tahoma" w:hAnsi="Tahoma" w:cs="Tahoma"/>
          <w:b/>
          <w:bCs/>
          <w:snapToGrid w:val="0"/>
          <w:sz w:val="20"/>
          <w:szCs w:val="20"/>
          <w:lang w:eastAsia="sk-SK"/>
        </w:rPr>
      </w:pPr>
      <w:r w:rsidRPr="00E24BDB">
        <w:rPr>
          <w:rFonts w:ascii="Tahoma" w:hAnsi="Tahoma" w:cs="Tahoma"/>
          <w:b/>
          <w:bCs/>
          <w:snapToGrid w:val="0"/>
          <w:sz w:val="20"/>
          <w:szCs w:val="20"/>
          <w:lang w:eastAsia="sk-SK"/>
        </w:rPr>
        <w:t xml:space="preserve">Článok 52 - </w:t>
      </w:r>
      <w:r w:rsidRPr="00E24BDB">
        <w:rPr>
          <w:rFonts w:ascii="Tahoma" w:hAnsi="Tahoma" w:cs="Tahoma"/>
          <w:b/>
          <w:sz w:val="20"/>
          <w:szCs w:val="20"/>
          <w:lang w:eastAsia="sk-SK"/>
        </w:rPr>
        <w:t>Členovia komisií</w:t>
      </w:r>
    </w:p>
    <w:p w:rsidR="00A533B6" w:rsidRPr="00E24BDB" w:rsidRDefault="00A533B6" w:rsidP="00123E16">
      <w:pPr>
        <w:numPr>
          <w:ilvl w:val="0"/>
          <w:numId w:val="63"/>
        </w:numPr>
        <w:overflowPunct w:val="0"/>
        <w:autoSpaceDE w:val="0"/>
        <w:autoSpaceDN w:val="0"/>
        <w:adjustRightInd w:val="0"/>
        <w:spacing w:after="120" w:line="240" w:lineRule="auto"/>
        <w:jc w:val="both"/>
        <w:rPr>
          <w:rFonts w:ascii="Tahoma" w:hAnsi="Tahoma" w:cs="Tahoma"/>
          <w:sz w:val="20"/>
          <w:szCs w:val="20"/>
          <w:lang w:eastAsia="sk-SK"/>
        </w:rPr>
      </w:pPr>
      <w:r w:rsidRPr="00E24BDB">
        <w:rPr>
          <w:rFonts w:ascii="Tahoma" w:hAnsi="Tahoma" w:cs="Tahoma"/>
          <w:sz w:val="20"/>
          <w:szCs w:val="20"/>
          <w:lang w:eastAsia="sk-SK"/>
        </w:rPr>
        <w:t>Členov komisii na základe administratívneho - krajského delenia SR menuje predseda odbornej komisie SMoZ. Funkčné obdobie je 4 roky.</w:t>
      </w:r>
    </w:p>
    <w:p w:rsidR="00A533B6" w:rsidRPr="00E24BDB" w:rsidRDefault="00A533B6" w:rsidP="00123E16">
      <w:pPr>
        <w:numPr>
          <w:ilvl w:val="0"/>
          <w:numId w:val="63"/>
        </w:numPr>
        <w:overflowPunct w:val="0"/>
        <w:autoSpaceDE w:val="0"/>
        <w:autoSpaceDN w:val="0"/>
        <w:adjustRightInd w:val="0"/>
        <w:spacing w:after="120" w:line="240" w:lineRule="auto"/>
        <w:jc w:val="both"/>
        <w:rPr>
          <w:rFonts w:ascii="Tahoma" w:hAnsi="Tahoma" w:cs="Tahoma"/>
          <w:sz w:val="20"/>
          <w:szCs w:val="20"/>
          <w:lang w:eastAsia="sk-SK"/>
        </w:rPr>
      </w:pPr>
      <w:r w:rsidRPr="00E24BDB">
        <w:rPr>
          <w:rFonts w:ascii="Tahoma" w:hAnsi="Tahoma" w:cs="Tahoma"/>
          <w:sz w:val="20"/>
          <w:szCs w:val="20"/>
          <w:lang w:eastAsia="sk-SK"/>
        </w:rPr>
        <w:t>Členov komisie schvaľuje na návrh predsedu odbornej komisie Rada SMoZ na funkčné obdobie 4 rokov.</w:t>
      </w:r>
    </w:p>
    <w:p w:rsidR="00A533B6" w:rsidRPr="00E24BDB" w:rsidRDefault="00A533B6" w:rsidP="00123E16">
      <w:pPr>
        <w:numPr>
          <w:ilvl w:val="0"/>
          <w:numId w:val="63"/>
        </w:numPr>
        <w:overflowPunct w:val="0"/>
        <w:autoSpaceDE w:val="0"/>
        <w:autoSpaceDN w:val="0"/>
        <w:adjustRightInd w:val="0"/>
        <w:spacing w:after="120" w:line="240" w:lineRule="auto"/>
        <w:jc w:val="both"/>
        <w:rPr>
          <w:rFonts w:ascii="Tahoma" w:hAnsi="Tahoma" w:cs="Tahoma"/>
          <w:sz w:val="20"/>
          <w:szCs w:val="20"/>
          <w:lang w:eastAsia="sk-SK"/>
        </w:rPr>
      </w:pPr>
      <w:r w:rsidRPr="00E24BDB">
        <w:rPr>
          <w:rFonts w:ascii="Tahoma" w:hAnsi="Tahoma" w:cs="Tahoma"/>
          <w:sz w:val="20"/>
          <w:szCs w:val="20"/>
          <w:lang w:eastAsia="sk-SK"/>
        </w:rPr>
        <w:t>Členovia komisii sú povinní:</w:t>
      </w:r>
    </w:p>
    <w:p w:rsidR="00A533B6" w:rsidRPr="00E24BDB" w:rsidRDefault="00A533B6" w:rsidP="00123E16">
      <w:pPr>
        <w:numPr>
          <w:ilvl w:val="1"/>
          <w:numId w:val="62"/>
        </w:numPr>
        <w:overflowPunct w:val="0"/>
        <w:autoSpaceDE w:val="0"/>
        <w:autoSpaceDN w:val="0"/>
        <w:adjustRightInd w:val="0"/>
        <w:spacing w:after="0" w:line="240" w:lineRule="auto"/>
        <w:jc w:val="both"/>
        <w:rPr>
          <w:rFonts w:ascii="Tahoma" w:hAnsi="Tahoma" w:cs="Tahoma"/>
          <w:sz w:val="20"/>
          <w:szCs w:val="20"/>
          <w:lang w:eastAsia="sk-SK"/>
        </w:rPr>
      </w:pPr>
      <w:r w:rsidRPr="00E24BDB">
        <w:rPr>
          <w:rFonts w:ascii="Tahoma" w:hAnsi="Tahoma" w:cs="Tahoma"/>
          <w:sz w:val="20"/>
          <w:szCs w:val="20"/>
          <w:lang w:eastAsia="sk-SK"/>
        </w:rPr>
        <w:t>vykonávať svoje funkcie nezištne, v prospech slovenského modelárskeho športu,</w:t>
      </w:r>
    </w:p>
    <w:p w:rsidR="00A533B6" w:rsidRPr="00E24BDB" w:rsidRDefault="00A533B6" w:rsidP="00123E16">
      <w:pPr>
        <w:numPr>
          <w:ilvl w:val="1"/>
          <w:numId w:val="62"/>
        </w:numPr>
        <w:overflowPunct w:val="0"/>
        <w:autoSpaceDE w:val="0"/>
        <w:autoSpaceDN w:val="0"/>
        <w:adjustRightInd w:val="0"/>
        <w:spacing w:after="0" w:line="240" w:lineRule="auto"/>
        <w:jc w:val="both"/>
        <w:rPr>
          <w:rFonts w:ascii="Tahoma" w:hAnsi="Tahoma" w:cs="Tahoma"/>
          <w:sz w:val="20"/>
          <w:szCs w:val="20"/>
          <w:lang w:eastAsia="sk-SK"/>
        </w:rPr>
      </w:pPr>
      <w:r w:rsidRPr="00E24BDB">
        <w:rPr>
          <w:rFonts w:ascii="Tahoma" w:hAnsi="Tahoma" w:cs="Tahoma"/>
          <w:sz w:val="20"/>
          <w:szCs w:val="20"/>
          <w:lang w:eastAsia="sk-SK"/>
        </w:rPr>
        <w:t>dbať na jeho záujmy a posilňovať jeho záväznosť,</w:t>
      </w:r>
    </w:p>
    <w:p w:rsidR="00A533B6" w:rsidRPr="00E24BDB" w:rsidRDefault="00A533B6" w:rsidP="00123E16">
      <w:pPr>
        <w:numPr>
          <w:ilvl w:val="1"/>
          <w:numId w:val="62"/>
        </w:numPr>
        <w:overflowPunct w:val="0"/>
        <w:autoSpaceDE w:val="0"/>
        <w:autoSpaceDN w:val="0"/>
        <w:adjustRightInd w:val="0"/>
        <w:spacing w:after="0" w:line="240" w:lineRule="auto"/>
        <w:jc w:val="both"/>
        <w:rPr>
          <w:rFonts w:ascii="Tahoma" w:hAnsi="Tahoma" w:cs="Tahoma"/>
          <w:sz w:val="20"/>
          <w:szCs w:val="20"/>
          <w:lang w:eastAsia="sk-SK"/>
        </w:rPr>
      </w:pPr>
      <w:r w:rsidRPr="00E24BDB">
        <w:rPr>
          <w:rFonts w:ascii="Tahoma" w:hAnsi="Tahoma" w:cs="Tahoma"/>
          <w:sz w:val="20"/>
          <w:szCs w:val="20"/>
          <w:lang w:eastAsia="sk-SK"/>
        </w:rPr>
        <w:t>zúčastňovať sa zasadnutí komisie, kde je ich činnosť nezastupiteľná.</w:t>
      </w:r>
    </w:p>
    <w:p w:rsidR="00A533B6" w:rsidRPr="00E24BDB" w:rsidRDefault="00A533B6" w:rsidP="00123E16">
      <w:pPr>
        <w:numPr>
          <w:ilvl w:val="0"/>
          <w:numId w:val="63"/>
        </w:numPr>
        <w:overflowPunct w:val="0"/>
        <w:autoSpaceDE w:val="0"/>
        <w:autoSpaceDN w:val="0"/>
        <w:adjustRightInd w:val="0"/>
        <w:spacing w:before="120" w:after="120" w:line="240" w:lineRule="auto"/>
        <w:jc w:val="both"/>
        <w:rPr>
          <w:rFonts w:ascii="Tahoma" w:hAnsi="Tahoma" w:cs="Tahoma"/>
          <w:sz w:val="20"/>
          <w:szCs w:val="20"/>
          <w:lang w:eastAsia="sk-SK"/>
        </w:rPr>
      </w:pPr>
      <w:r w:rsidRPr="00E24BDB">
        <w:rPr>
          <w:rFonts w:ascii="Tahoma" w:hAnsi="Tahoma" w:cs="Tahoma"/>
          <w:sz w:val="20"/>
          <w:szCs w:val="20"/>
          <w:lang w:eastAsia="sk-SK"/>
        </w:rPr>
        <w:t>Ak sa člen komisie dopustí konania, ktoré je nezlučiteľné s jeho postavením, alebo ak sa nebude bez ospravedlnenia zúčastňovať činnosti komisie, môže byť na návrh predsedu komisie odvolaný z funkcie.</w:t>
      </w:r>
    </w:p>
    <w:p w:rsidR="00A533B6" w:rsidRPr="00E24BDB" w:rsidRDefault="00A533B6" w:rsidP="00123E16">
      <w:pPr>
        <w:numPr>
          <w:ilvl w:val="0"/>
          <w:numId w:val="63"/>
        </w:numPr>
        <w:overflowPunct w:val="0"/>
        <w:autoSpaceDE w:val="0"/>
        <w:autoSpaceDN w:val="0"/>
        <w:adjustRightInd w:val="0"/>
        <w:spacing w:after="0" w:line="240" w:lineRule="auto"/>
        <w:jc w:val="both"/>
        <w:rPr>
          <w:rFonts w:ascii="Tahoma" w:hAnsi="Tahoma" w:cs="Tahoma"/>
          <w:sz w:val="20"/>
          <w:szCs w:val="20"/>
          <w:lang w:eastAsia="sk-SK"/>
        </w:rPr>
      </w:pPr>
      <w:r w:rsidRPr="00E24BDB">
        <w:rPr>
          <w:rFonts w:ascii="Tahoma" w:hAnsi="Tahoma" w:cs="Tahoma"/>
          <w:sz w:val="20"/>
          <w:szCs w:val="20"/>
          <w:lang w:eastAsia="sk-SK"/>
        </w:rPr>
        <w:t>V prípade uvoľnenia miesta člena komisie, môže nového člena na návrh predsedu komisie schváliť Rada SMoZ.</w:t>
      </w:r>
    </w:p>
    <w:p w:rsidR="00A533B6" w:rsidRPr="00E24BDB" w:rsidRDefault="00A533B6" w:rsidP="00E24BDB">
      <w:pPr>
        <w:rPr>
          <w:rFonts w:ascii="Tahoma" w:hAnsi="Tahoma" w:cs="Tahoma"/>
          <w:sz w:val="20"/>
          <w:szCs w:val="20"/>
          <w:lang w:eastAsia="sk-SK"/>
        </w:rPr>
      </w:pPr>
      <w:r w:rsidRPr="00E24BDB">
        <w:rPr>
          <w:rFonts w:ascii="Tahoma" w:hAnsi="Tahoma" w:cs="Tahoma"/>
          <w:sz w:val="20"/>
          <w:szCs w:val="20"/>
          <w:lang w:eastAsia="sk-SK"/>
        </w:rPr>
        <w:br w:type="page"/>
      </w:r>
      <w:r w:rsidRPr="00E24BDB">
        <w:rPr>
          <w:rFonts w:ascii="Tahoma" w:hAnsi="Tahoma" w:cs="Tahoma"/>
          <w:b/>
          <w:bCs/>
          <w:snapToGrid w:val="0"/>
          <w:sz w:val="20"/>
          <w:szCs w:val="20"/>
          <w:lang w:eastAsia="sk-SK"/>
        </w:rPr>
        <w:t xml:space="preserve">Článok 53 - </w:t>
      </w:r>
      <w:r w:rsidRPr="00E24BDB">
        <w:rPr>
          <w:rFonts w:ascii="Tahoma" w:hAnsi="Tahoma" w:cs="Tahoma"/>
          <w:b/>
          <w:sz w:val="20"/>
          <w:szCs w:val="20"/>
          <w:lang w:eastAsia="sk-SK"/>
        </w:rPr>
        <w:t>Rokovanie komisii</w:t>
      </w:r>
    </w:p>
    <w:p w:rsidR="00A533B6" w:rsidRPr="00E24BDB" w:rsidRDefault="00A533B6" w:rsidP="006C6103">
      <w:pPr>
        <w:numPr>
          <w:ilvl w:val="0"/>
          <w:numId w:val="64"/>
        </w:numPr>
        <w:tabs>
          <w:tab w:val="clear" w:pos="720"/>
          <w:tab w:val="num" w:pos="709"/>
        </w:tabs>
        <w:overflowPunct w:val="0"/>
        <w:autoSpaceDE w:val="0"/>
        <w:autoSpaceDN w:val="0"/>
        <w:adjustRightInd w:val="0"/>
        <w:spacing w:after="120" w:line="240" w:lineRule="auto"/>
        <w:jc w:val="both"/>
        <w:rPr>
          <w:rFonts w:ascii="Tahoma" w:hAnsi="Tahoma" w:cs="Tahoma"/>
          <w:sz w:val="20"/>
          <w:szCs w:val="20"/>
          <w:lang w:eastAsia="sk-SK"/>
        </w:rPr>
      </w:pPr>
      <w:r w:rsidRPr="00E24BDB">
        <w:rPr>
          <w:rFonts w:ascii="Tahoma" w:hAnsi="Tahoma" w:cs="Tahoma"/>
          <w:sz w:val="20"/>
          <w:szCs w:val="20"/>
          <w:lang w:eastAsia="sk-SK"/>
        </w:rPr>
        <w:t>Oznámenie o termíne zasadnutia sa musí elektronicky doručiť jej členom ihneď, ako je to možné. Agenda a iné písomné materiály musia byt členom komisie odoslané najneskôr sedem dní pred dňom rokovania s výnimkou, že povaha veci, alebo iné okolnosti to neumožňujú, alebo sú v príslušných poriadkoch a smerniciach SMoZ stanovené iné lehoty.</w:t>
      </w:r>
    </w:p>
    <w:p w:rsidR="00A533B6" w:rsidRPr="00E24BDB" w:rsidRDefault="00A533B6" w:rsidP="00123E16">
      <w:pPr>
        <w:numPr>
          <w:ilvl w:val="0"/>
          <w:numId w:val="64"/>
        </w:numPr>
        <w:overflowPunct w:val="0"/>
        <w:autoSpaceDE w:val="0"/>
        <w:autoSpaceDN w:val="0"/>
        <w:adjustRightInd w:val="0"/>
        <w:spacing w:after="120" w:line="240" w:lineRule="auto"/>
        <w:jc w:val="both"/>
        <w:rPr>
          <w:rFonts w:ascii="Tahoma" w:hAnsi="Tahoma" w:cs="Tahoma"/>
          <w:sz w:val="20"/>
          <w:szCs w:val="20"/>
          <w:lang w:eastAsia="sk-SK"/>
        </w:rPr>
      </w:pPr>
      <w:r w:rsidRPr="00E24BDB">
        <w:rPr>
          <w:rFonts w:ascii="Tahoma" w:hAnsi="Tahoma" w:cs="Tahoma"/>
          <w:sz w:val="20"/>
          <w:szCs w:val="20"/>
          <w:lang w:eastAsia="sk-SK"/>
        </w:rPr>
        <w:t>Rokovania komisie riadi jej predseda, v jeho neprítomnosti poverený člen komisie. Komisia zasadá vždy podľa potreby, za zasadnutie sa považuje aj komunikácia a schvaľovanie materiálov prostredníctvom e-mailovej pošty.</w:t>
      </w:r>
    </w:p>
    <w:p w:rsidR="00A533B6" w:rsidRPr="00E24BDB" w:rsidRDefault="00A533B6" w:rsidP="00123E16">
      <w:pPr>
        <w:numPr>
          <w:ilvl w:val="0"/>
          <w:numId w:val="64"/>
        </w:numPr>
        <w:overflowPunct w:val="0"/>
        <w:autoSpaceDE w:val="0"/>
        <w:autoSpaceDN w:val="0"/>
        <w:adjustRightInd w:val="0"/>
        <w:spacing w:after="120" w:line="240" w:lineRule="auto"/>
        <w:jc w:val="both"/>
        <w:rPr>
          <w:rFonts w:ascii="Tahoma" w:hAnsi="Tahoma" w:cs="Tahoma"/>
          <w:sz w:val="20"/>
          <w:szCs w:val="20"/>
          <w:lang w:eastAsia="sk-SK"/>
        </w:rPr>
      </w:pPr>
      <w:r w:rsidRPr="00E24BDB">
        <w:rPr>
          <w:rFonts w:ascii="Tahoma" w:hAnsi="Tahoma" w:cs="Tahoma"/>
          <w:sz w:val="20"/>
          <w:szCs w:val="20"/>
          <w:lang w:eastAsia="sk-SK"/>
        </w:rPr>
        <w:t>Komisia rokuje na základe schváleného plánu práce. Členovia komisie majú právo doplniť program rokovania o ďalšie závažné otázky.</w:t>
      </w:r>
    </w:p>
    <w:p w:rsidR="00A533B6" w:rsidRPr="00E24BDB" w:rsidRDefault="00A533B6" w:rsidP="00123E16">
      <w:pPr>
        <w:numPr>
          <w:ilvl w:val="0"/>
          <w:numId w:val="64"/>
        </w:numPr>
        <w:overflowPunct w:val="0"/>
        <w:autoSpaceDE w:val="0"/>
        <w:autoSpaceDN w:val="0"/>
        <w:adjustRightInd w:val="0"/>
        <w:spacing w:after="120" w:line="240" w:lineRule="auto"/>
        <w:jc w:val="both"/>
        <w:rPr>
          <w:rFonts w:ascii="Tahoma" w:hAnsi="Tahoma" w:cs="Tahoma"/>
          <w:sz w:val="20"/>
          <w:szCs w:val="20"/>
          <w:lang w:eastAsia="sk-SK"/>
        </w:rPr>
      </w:pPr>
      <w:r w:rsidRPr="00E24BDB">
        <w:rPr>
          <w:rFonts w:ascii="Tahoma" w:hAnsi="Tahoma" w:cs="Tahoma"/>
          <w:sz w:val="20"/>
          <w:szCs w:val="20"/>
          <w:lang w:eastAsia="sk-SK"/>
        </w:rPr>
        <w:t>Komisia je uznášaniaschopná ak je prítomná nadpolovičná väčšina jej členov. Rozhodnutia sa prijímajú nadpolovičnou väčšinou hlasov, pokiaľ nie je v tomto organizačnom poriadku alebo iných predpisoch ustanovené inak. O forme hlasovania si v každom konkrétnom prípade rozhodne komisia, ak iný predpis SMoZ neustanovuje záväznú formu hlasovania.</w:t>
      </w:r>
    </w:p>
    <w:p w:rsidR="00A533B6" w:rsidRPr="00E24BDB" w:rsidRDefault="00A533B6" w:rsidP="00123E16">
      <w:pPr>
        <w:numPr>
          <w:ilvl w:val="0"/>
          <w:numId w:val="64"/>
        </w:numPr>
        <w:overflowPunct w:val="0"/>
        <w:autoSpaceDE w:val="0"/>
        <w:autoSpaceDN w:val="0"/>
        <w:adjustRightInd w:val="0"/>
        <w:spacing w:after="120" w:line="240" w:lineRule="auto"/>
        <w:jc w:val="both"/>
        <w:rPr>
          <w:rFonts w:ascii="Tahoma" w:hAnsi="Tahoma" w:cs="Tahoma"/>
          <w:sz w:val="20"/>
          <w:szCs w:val="20"/>
          <w:lang w:eastAsia="sk-SK"/>
        </w:rPr>
      </w:pPr>
      <w:r w:rsidRPr="00E24BDB">
        <w:rPr>
          <w:rFonts w:ascii="Tahoma" w:hAnsi="Tahoma" w:cs="Tahoma"/>
          <w:sz w:val="20"/>
          <w:szCs w:val="20"/>
          <w:lang w:eastAsia="sk-SK"/>
        </w:rPr>
        <w:t>Za organizačnú a obsahovú prípravu rokovania zodpovedá predseda komisie. Z rokovania komisie sa vyhotovuje zápisnica, ktorú verifikuje prebeda komisie a zasiela sa podľa rozdeľovníka najneskôr do 5 dní od konania zasadnutia komisie. Jeden výtlačok zápisnice musí byť zaslaný a archivovaný na sekretariáte.</w:t>
      </w:r>
    </w:p>
    <w:p w:rsidR="00A533B6" w:rsidRPr="00E24BDB" w:rsidRDefault="00A533B6" w:rsidP="00123E16">
      <w:pPr>
        <w:numPr>
          <w:ilvl w:val="0"/>
          <w:numId w:val="64"/>
        </w:numPr>
        <w:overflowPunct w:val="0"/>
        <w:autoSpaceDE w:val="0"/>
        <w:autoSpaceDN w:val="0"/>
        <w:adjustRightInd w:val="0"/>
        <w:spacing w:after="120" w:line="240" w:lineRule="auto"/>
        <w:jc w:val="both"/>
        <w:rPr>
          <w:rFonts w:ascii="Tahoma" w:hAnsi="Tahoma" w:cs="Tahoma"/>
          <w:sz w:val="20"/>
          <w:szCs w:val="20"/>
          <w:lang w:eastAsia="sk-SK"/>
        </w:rPr>
      </w:pPr>
      <w:r w:rsidRPr="00E24BDB">
        <w:rPr>
          <w:rFonts w:ascii="Tahoma" w:hAnsi="Tahoma" w:cs="Tahoma"/>
          <w:sz w:val="20"/>
          <w:szCs w:val="20"/>
          <w:lang w:eastAsia="sk-SK"/>
        </w:rPr>
        <w:t>Informácie o rokovaniach komisií a ich záveroch môže masovokomunikačným prostriedkom poskytovať predseda komisie alebo ním poverený člen komisie.</w:t>
      </w:r>
    </w:p>
    <w:p w:rsidR="00A533B6" w:rsidRPr="00E24BDB" w:rsidRDefault="00A533B6" w:rsidP="00123E16">
      <w:pPr>
        <w:numPr>
          <w:ilvl w:val="0"/>
          <w:numId w:val="64"/>
        </w:numPr>
        <w:overflowPunct w:val="0"/>
        <w:autoSpaceDE w:val="0"/>
        <w:autoSpaceDN w:val="0"/>
        <w:adjustRightInd w:val="0"/>
        <w:spacing w:after="120" w:line="240" w:lineRule="auto"/>
        <w:jc w:val="both"/>
        <w:rPr>
          <w:rFonts w:ascii="Tahoma" w:hAnsi="Tahoma" w:cs="Tahoma"/>
          <w:sz w:val="20"/>
          <w:szCs w:val="20"/>
          <w:lang w:eastAsia="sk-SK"/>
        </w:rPr>
      </w:pPr>
      <w:r w:rsidRPr="00E24BDB">
        <w:rPr>
          <w:rFonts w:ascii="Tahoma" w:hAnsi="Tahoma" w:cs="Tahoma"/>
          <w:sz w:val="20"/>
          <w:szCs w:val="20"/>
          <w:lang w:eastAsia="sk-SK"/>
        </w:rPr>
        <w:t xml:space="preserve">Na zasadnutie komisie môžu byť podľa povahy veci prizvaní funkcionári, tréneri, reprezentanti, športovci, prípadne iné osoby, účasť ktorých je pre splnenie účelu rokovania potrebná. Na rokovanie musia byť písomne pozvaní najneskôr 7 dní pred dňom zasadnutia, pokiaľ v iných prípadoch SMoZ nie je stanovená iná lehota. </w:t>
      </w:r>
    </w:p>
    <w:p w:rsidR="00A533B6" w:rsidRPr="00E24BDB" w:rsidRDefault="00A533B6" w:rsidP="00793D7E">
      <w:pPr>
        <w:spacing w:before="180" w:after="120" w:line="240" w:lineRule="atLeast"/>
        <w:outlineLvl w:val="4"/>
        <w:rPr>
          <w:rFonts w:ascii="Tahoma" w:hAnsi="Tahoma" w:cs="Tahoma"/>
          <w:b/>
          <w:bCs/>
          <w:sz w:val="20"/>
          <w:szCs w:val="20"/>
          <w:lang w:eastAsia="sk-SK"/>
        </w:rPr>
      </w:pPr>
      <w:r w:rsidRPr="00E24BDB">
        <w:rPr>
          <w:rFonts w:ascii="Tahoma" w:hAnsi="Tahoma" w:cs="Tahoma"/>
          <w:b/>
          <w:bCs/>
          <w:sz w:val="20"/>
          <w:szCs w:val="20"/>
          <w:lang w:eastAsia="sk-SK"/>
        </w:rPr>
        <w:t>Článok 54 - Komisie ad hoc, pracovné skupiny SMoZ</w:t>
      </w:r>
    </w:p>
    <w:p w:rsidR="00A533B6" w:rsidRPr="00E24BDB" w:rsidRDefault="00A533B6" w:rsidP="00793D7E">
      <w:pPr>
        <w:numPr>
          <w:ilvl w:val="0"/>
          <w:numId w:val="49"/>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Výkonný výbor môže v prípade potreby vytvoriť komisiu ad hoc, alebo pracovnú skupinu, ktorá bude vytvorená na určitý čas nie dlhší ako dva roky alebo na stanovený účel.</w:t>
      </w:r>
    </w:p>
    <w:p w:rsidR="00A533B6" w:rsidRPr="00E24BDB" w:rsidRDefault="00A533B6" w:rsidP="00793D7E">
      <w:pPr>
        <w:numPr>
          <w:ilvl w:val="0"/>
          <w:numId w:val="49"/>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Výkonný výbor ustanoví predsedu a zloženie, ako aj ciele a úlohy komisie ad hoc alebo pracovnej skupiny.</w:t>
      </w:r>
    </w:p>
    <w:p w:rsidR="00A533B6" w:rsidRPr="00E24BDB" w:rsidRDefault="00A533B6" w:rsidP="00793D7E">
      <w:pPr>
        <w:numPr>
          <w:ilvl w:val="0"/>
          <w:numId w:val="49"/>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Vytvorená komisia ad hoc, alebo pracovná skupina podliehajú priamo výkonnému výboru alebo určenému členovi výkonného výboru.</w:t>
      </w:r>
    </w:p>
    <w:p w:rsidR="00A533B6" w:rsidRPr="00E24BDB" w:rsidRDefault="00A533B6" w:rsidP="00793D7E">
      <w:pPr>
        <w:spacing w:before="180" w:after="120" w:line="240" w:lineRule="atLeast"/>
        <w:outlineLvl w:val="3"/>
        <w:rPr>
          <w:rFonts w:ascii="Tahoma" w:hAnsi="Tahoma" w:cs="Tahoma"/>
          <w:b/>
          <w:bCs/>
          <w:sz w:val="24"/>
          <w:szCs w:val="24"/>
          <w:lang w:eastAsia="sk-SK"/>
        </w:rPr>
      </w:pPr>
      <w:r w:rsidRPr="00E24BDB">
        <w:rPr>
          <w:rFonts w:ascii="Tahoma" w:hAnsi="Tahoma" w:cs="Tahoma"/>
          <w:b/>
          <w:bCs/>
          <w:sz w:val="24"/>
          <w:szCs w:val="24"/>
          <w:lang w:eastAsia="sk-SK"/>
        </w:rPr>
        <w:t xml:space="preserve">Siedma hlava - Kontrolné orgány SMoZ </w:t>
      </w:r>
    </w:p>
    <w:p w:rsidR="00A533B6" w:rsidRPr="00E24BDB" w:rsidRDefault="00A533B6" w:rsidP="00793D7E">
      <w:pPr>
        <w:spacing w:before="180" w:after="120" w:line="240" w:lineRule="atLeast"/>
        <w:outlineLvl w:val="4"/>
        <w:rPr>
          <w:rFonts w:ascii="Tahoma" w:hAnsi="Tahoma" w:cs="Tahoma"/>
          <w:b/>
          <w:bCs/>
          <w:sz w:val="20"/>
          <w:szCs w:val="20"/>
          <w:lang w:eastAsia="sk-SK"/>
        </w:rPr>
      </w:pPr>
      <w:r w:rsidRPr="00E24BDB">
        <w:rPr>
          <w:rFonts w:ascii="Tahoma" w:hAnsi="Tahoma" w:cs="Tahoma"/>
          <w:b/>
          <w:bCs/>
          <w:sz w:val="20"/>
          <w:szCs w:val="20"/>
          <w:lang w:eastAsia="sk-SK"/>
        </w:rPr>
        <w:t>Článok 55 - Kontrolná komisia SMoZ</w:t>
      </w:r>
    </w:p>
    <w:p w:rsidR="00A533B6" w:rsidRPr="00E24BDB" w:rsidRDefault="00A533B6" w:rsidP="006C6103">
      <w:pPr>
        <w:numPr>
          <w:ilvl w:val="0"/>
          <w:numId w:val="44"/>
        </w:numPr>
        <w:spacing w:before="100" w:beforeAutospacing="1" w:after="120" w:line="270" w:lineRule="atLeast"/>
        <w:jc w:val="both"/>
        <w:rPr>
          <w:rFonts w:ascii="Tahoma" w:hAnsi="Tahoma" w:cs="Tahoma"/>
          <w:sz w:val="20"/>
          <w:szCs w:val="20"/>
          <w:lang w:eastAsia="sk-SK"/>
        </w:rPr>
      </w:pPr>
      <w:r w:rsidRPr="00E24BDB">
        <w:rPr>
          <w:rFonts w:ascii="Tahoma" w:hAnsi="Tahoma" w:cs="Tahoma"/>
          <w:sz w:val="20"/>
          <w:szCs w:val="20"/>
          <w:lang w:eastAsia="sk-SK"/>
        </w:rPr>
        <w:t>Kontrolná komisia /ďalej KK/ je nezávislým orgánom kontroly činnosti SMoZ a jeho orgánov.</w:t>
      </w:r>
    </w:p>
    <w:p w:rsidR="00A533B6" w:rsidRPr="00E24BDB" w:rsidRDefault="00A533B6" w:rsidP="006C6103">
      <w:pPr>
        <w:numPr>
          <w:ilvl w:val="0"/>
          <w:numId w:val="44"/>
        </w:numPr>
        <w:spacing w:before="100" w:beforeAutospacing="1" w:after="120" w:line="270" w:lineRule="atLeast"/>
        <w:jc w:val="both"/>
        <w:rPr>
          <w:rFonts w:ascii="Tahoma" w:hAnsi="Tahoma" w:cs="Tahoma"/>
          <w:sz w:val="20"/>
          <w:szCs w:val="20"/>
          <w:lang w:eastAsia="sk-SK"/>
        </w:rPr>
      </w:pPr>
      <w:r w:rsidRPr="00E24BDB">
        <w:rPr>
          <w:rFonts w:ascii="Tahoma" w:hAnsi="Tahoma" w:cs="Tahoma"/>
          <w:sz w:val="20"/>
          <w:szCs w:val="20"/>
          <w:lang w:eastAsia="sk-SK"/>
        </w:rPr>
        <w:t>Predsedu a členov KK volí VZ.</w:t>
      </w:r>
    </w:p>
    <w:p w:rsidR="00A533B6" w:rsidRPr="00E24BDB" w:rsidRDefault="00A533B6" w:rsidP="006C6103">
      <w:pPr>
        <w:numPr>
          <w:ilvl w:val="0"/>
          <w:numId w:val="44"/>
        </w:numPr>
        <w:spacing w:before="100" w:beforeAutospacing="1" w:after="120" w:line="270" w:lineRule="atLeast"/>
        <w:jc w:val="both"/>
        <w:rPr>
          <w:rFonts w:ascii="Tahoma" w:hAnsi="Tahoma" w:cs="Tahoma"/>
          <w:sz w:val="20"/>
          <w:szCs w:val="20"/>
          <w:lang w:eastAsia="sk-SK"/>
        </w:rPr>
      </w:pPr>
      <w:r w:rsidRPr="00E24BDB">
        <w:rPr>
          <w:rFonts w:ascii="Tahoma" w:hAnsi="Tahoma" w:cs="Tahoma"/>
          <w:sz w:val="20"/>
          <w:szCs w:val="20"/>
          <w:lang w:eastAsia="sk-SK"/>
        </w:rPr>
        <w:t>Do pôsobnosti KK patrí najmä:</w:t>
      </w:r>
    </w:p>
    <w:p w:rsidR="00A533B6" w:rsidRPr="00E24BDB" w:rsidRDefault="00A533B6" w:rsidP="006C6103">
      <w:pPr>
        <w:numPr>
          <w:ilvl w:val="1"/>
          <w:numId w:val="44"/>
        </w:numPr>
        <w:spacing w:before="100" w:beforeAutospacing="1" w:after="120" w:line="270" w:lineRule="atLeast"/>
        <w:jc w:val="both"/>
        <w:rPr>
          <w:rFonts w:ascii="Tahoma" w:hAnsi="Tahoma" w:cs="Tahoma"/>
          <w:sz w:val="20"/>
          <w:szCs w:val="20"/>
          <w:lang w:eastAsia="sk-SK"/>
        </w:rPr>
      </w:pPr>
      <w:r w:rsidRPr="00E24BDB">
        <w:rPr>
          <w:rFonts w:ascii="Tahoma" w:hAnsi="Tahoma" w:cs="Tahoma"/>
          <w:sz w:val="20"/>
          <w:szCs w:val="20"/>
          <w:lang w:eastAsia="sk-SK"/>
        </w:rPr>
        <w:t>kontrolovať finančné hospodárenie s prostriedkami SMoZ, dbať o ich efektívne využívanie v súlade so schváleným rozpočtom SMoZ, cieľmi a úlohami SMoZ a predpismi SMoZ,</w:t>
      </w:r>
    </w:p>
    <w:p w:rsidR="00A533B6" w:rsidRPr="00E24BDB" w:rsidRDefault="00A533B6" w:rsidP="006C6103">
      <w:pPr>
        <w:numPr>
          <w:ilvl w:val="1"/>
          <w:numId w:val="44"/>
        </w:numPr>
        <w:spacing w:before="100" w:beforeAutospacing="1" w:after="120" w:line="270" w:lineRule="atLeast"/>
        <w:jc w:val="both"/>
        <w:rPr>
          <w:rFonts w:ascii="Tahoma" w:hAnsi="Tahoma" w:cs="Tahoma"/>
          <w:sz w:val="20"/>
          <w:szCs w:val="20"/>
          <w:lang w:eastAsia="sk-SK"/>
        </w:rPr>
      </w:pPr>
      <w:r w:rsidRPr="00E24BDB">
        <w:rPr>
          <w:rFonts w:ascii="Tahoma" w:hAnsi="Tahoma" w:cs="Tahoma"/>
          <w:sz w:val="20"/>
          <w:szCs w:val="20"/>
          <w:lang w:eastAsia="sk-SK"/>
        </w:rPr>
        <w:t>podávať na požiadanie stanovisko výkonnému výboru k dodržiavaniu efektívnosti a adresnosti finančných prostriedkov poskytnutých jednotlivým členom SMoZ,</w:t>
      </w:r>
    </w:p>
    <w:p w:rsidR="00A533B6" w:rsidRPr="00E24BDB" w:rsidRDefault="00A533B6" w:rsidP="006C6103">
      <w:pPr>
        <w:numPr>
          <w:ilvl w:val="1"/>
          <w:numId w:val="44"/>
        </w:numPr>
        <w:spacing w:before="100" w:beforeAutospacing="1" w:after="120" w:line="270" w:lineRule="atLeast"/>
        <w:jc w:val="both"/>
        <w:rPr>
          <w:rFonts w:ascii="Tahoma" w:hAnsi="Tahoma" w:cs="Tahoma"/>
          <w:sz w:val="20"/>
          <w:szCs w:val="20"/>
          <w:lang w:eastAsia="sk-SK"/>
        </w:rPr>
      </w:pPr>
      <w:r w:rsidRPr="00E24BDB">
        <w:rPr>
          <w:rFonts w:ascii="Tahoma" w:hAnsi="Tahoma" w:cs="Tahoma"/>
          <w:sz w:val="20"/>
          <w:szCs w:val="20"/>
          <w:lang w:eastAsia="sk-SK"/>
        </w:rPr>
        <w:t>dávať podnety výkonnému výboru alebo VZ na zrušenie alebo zmenu rozhodnutia výkonného výboru,</w:t>
      </w:r>
    </w:p>
    <w:p w:rsidR="00A533B6" w:rsidRPr="00E24BDB" w:rsidRDefault="00A533B6" w:rsidP="006C6103">
      <w:pPr>
        <w:numPr>
          <w:ilvl w:val="1"/>
          <w:numId w:val="44"/>
        </w:numPr>
        <w:spacing w:before="100" w:beforeAutospacing="1" w:after="120" w:line="270" w:lineRule="atLeast"/>
        <w:jc w:val="both"/>
        <w:rPr>
          <w:rFonts w:ascii="Tahoma" w:hAnsi="Tahoma" w:cs="Tahoma"/>
          <w:sz w:val="20"/>
          <w:szCs w:val="20"/>
          <w:lang w:eastAsia="sk-SK"/>
        </w:rPr>
      </w:pPr>
      <w:r w:rsidRPr="00E24BDB">
        <w:rPr>
          <w:rFonts w:ascii="Tahoma" w:hAnsi="Tahoma" w:cs="Tahoma"/>
          <w:sz w:val="20"/>
          <w:szCs w:val="20"/>
          <w:lang w:eastAsia="sk-SK"/>
        </w:rPr>
        <w:t>vykonávať kontroly podľa schváleného plánu a podľa požiadaviek VZ a výkonného výboru a na základe výsledkov kontroly vydať príslušné rozhodnutie (stanovisko, odporúčanie) k dodržiavaniu stanov a ostatných predpisov SMoZ.</w:t>
      </w:r>
    </w:p>
    <w:p w:rsidR="00A533B6" w:rsidRPr="00E24BDB" w:rsidRDefault="00A533B6" w:rsidP="006C6103">
      <w:pPr>
        <w:numPr>
          <w:ilvl w:val="0"/>
          <w:numId w:val="44"/>
        </w:numPr>
        <w:spacing w:after="120" w:line="270" w:lineRule="atLeast"/>
        <w:jc w:val="both"/>
        <w:rPr>
          <w:rFonts w:ascii="Tahoma" w:hAnsi="Tahoma" w:cs="Tahoma"/>
          <w:sz w:val="20"/>
          <w:szCs w:val="20"/>
          <w:lang w:eastAsia="sk-SK"/>
        </w:rPr>
      </w:pPr>
      <w:r w:rsidRPr="00E24BDB">
        <w:rPr>
          <w:rFonts w:ascii="Tahoma" w:hAnsi="Tahoma" w:cs="Tahoma"/>
          <w:sz w:val="20"/>
          <w:szCs w:val="20"/>
          <w:lang w:eastAsia="sk-SK"/>
        </w:rPr>
        <w:t>Pre efektívne plnenie úloh je KK oprávnená požadovať informácie, vyjadrenia, posudky a stanoviská od funkcionárov, orgánov SMoZ a jeho členov.</w:t>
      </w:r>
    </w:p>
    <w:p w:rsidR="00A533B6" w:rsidRPr="00E24BDB" w:rsidRDefault="00A533B6" w:rsidP="006C6103">
      <w:pPr>
        <w:numPr>
          <w:ilvl w:val="0"/>
          <w:numId w:val="44"/>
        </w:numPr>
        <w:spacing w:after="120" w:line="270" w:lineRule="atLeast"/>
        <w:jc w:val="both"/>
        <w:rPr>
          <w:rFonts w:ascii="Tahoma" w:hAnsi="Tahoma" w:cs="Tahoma"/>
          <w:sz w:val="20"/>
          <w:szCs w:val="20"/>
          <w:lang w:eastAsia="sk-SK"/>
        </w:rPr>
      </w:pPr>
      <w:r w:rsidRPr="00E24BDB">
        <w:rPr>
          <w:rFonts w:ascii="Tahoma" w:hAnsi="Tahoma" w:cs="Tahoma"/>
          <w:sz w:val="20"/>
          <w:szCs w:val="20"/>
          <w:lang w:eastAsia="sk-SK"/>
        </w:rPr>
        <w:t>Funkcionári SMoZ na požiadanie umožnia členom KK nazerať do účtovných dokladov, uzatvorených zmlúv a iných dokumentov, na základe ktorých SMoZ prevzalo na seba práva a povinnosti a poskytnú im zápisnice, uznesenia a všetky ostatné materiály zo zasadnutí výkonného výboru i ostatných orgánov SMoZ.</w:t>
      </w:r>
    </w:p>
    <w:p w:rsidR="00A533B6" w:rsidRPr="00E24BDB" w:rsidRDefault="00A533B6" w:rsidP="006C6103">
      <w:pPr>
        <w:numPr>
          <w:ilvl w:val="0"/>
          <w:numId w:val="44"/>
        </w:numPr>
        <w:spacing w:after="120" w:line="270" w:lineRule="atLeast"/>
        <w:jc w:val="both"/>
        <w:rPr>
          <w:rFonts w:ascii="Tahoma" w:hAnsi="Tahoma" w:cs="Tahoma"/>
          <w:sz w:val="20"/>
          <w:szCs w:val="20"/>
          <w:lang w:eastAsia="sk-SK"/>
        </w:rPr>
      </w:pPr>
      <w:r w:rsidRPr="00E24BDB">
        <w:rPr>
          <w:rFonts w:ascii="Tahoma" w:hAnsi="Tahoma" w:cs="Tahoma"/>
          <w:sz w:val="20"/>
          <w:szCs w:val="20"/>
          <w:lang w:eastAsia="sk-SK"/>
        </w:rPr>
        <w:t>KK jedenkrát ročne predkladá VZ správu o svojej činnosti, ktorá je po prerokovaní zverejnená na webovom sídle SMoZ.</w:t>
      </w:r>
    </w:p>
    <w:p w:rsidR="00A533B6" w:rsidRPr="00E24BDB" w:rsidRDefault="00A533B6" w:rsidP="006C6103">
      <w:pPr>
        <w:numPr>
          <w:ilvl w:val="0"/>
          <w:numId w:val="44"/>
        </w:numPr>
        <w:spacing w:before="120" w:after="240" w:line="270" w:lineRule="atLeast"/>
        <w:jc w:val="both"/>
        <w:rPr>
          <w:rFonts w:ascii="Tahoma" w:hAnsi="Tahoma" w:cs="Tahoma"/>
          <w:sz w:val="20"/>
          <w:szCs w:val="20"/>
          <w:lang w:eastAsia="sk-SK"/>
        </w:rPr>
      </w:pPr>
      <w:r w:rsidRPr="00E24BDB">
        <w:rPr>
          <w:rFonts w:ascii="Tahoma" w:hAnsi="Tahoma" w:cs="Tahoma"/>
          <w:sz w:val="20"/>
          <w:szCs w:val="20"/>
          <w:lang w:eastAsia="sk-SK"/>
        </w:rPr>
        <w:t>Status, právomoci a konanie KK upravuje kontrolný poriadok SMoZ.</w:t>
      </w:r>
    </w:p>
    <w:p w:rsidR="00A533B6" w:rsidRPr="00E24BDB" w:rsidRDefault="00A533B6" w:rsidP="006C6103">
      <w:pPr>
        <w:spacing w:before="240" w:after="240" w:line="240" w:lineRule="atLeast"/>
        <w:outlineLvl w:val="4"/>
        <w:rPr>
          <w:rFonts w:ascii="Tahoma" w:hAnsi="Tahoma" w:cs="Tahoma"/>
          <w:b/>
          <w:bCs/>
          <w:sz w:val="20"/>
          <w:szCs w:val="20"/>
          <w:lang w:eastAsia="sk-SK"/>
        </w:rPr>
      </w:pPr>
      <w:r w:rsidRPr="00E24BDB">
        <w:rPr>
          <w:rFonts w:ascii="Tahoma" w:hAnsi="Tahoma" w:cs="Tahoma"/>
          <w:b/>
          <w:bCs/>
          <w:sz w:val="20"/>
          <w:szCs w:val="20"/>
          <w:lang w:eastAsia="sk-SK"/>
        </w:rPr>
        <w:t>Článok 56 - Volebná komisia SMoZ</w:t>
      </w:r>
    </w:p>
    <w:p w:rsidR="00A533B6" w:rsidRPr="00E24BDB" w:rsidRDefault="00A533B6" w:rsidP="006C6103">
      <w:pPr>
        <w:numPr>
          <w:ilvl w:val="0"/>
          <w:numId w:val="45"/>
        </w:numPr>
        <w:spacing w:before="120" w:after="120" w:line="270" w:lineRule="atLeast"/>
        <w:jc w:val="both"/>
        <w:rPr>
          <w:rFonts w:ascii="Tahoma" w:hAnsi="Tahoma" w:cs="Tahoma"/>
          <w:sz w:val="20"/>
          <w:szCs w:val="20"/>
          <w:lang w:eastAsia="sk-SK"/>
        </w:rPr>
      </w:pPr>
      <w:r w:rsidRPr="00E24BDB">
        <w:rPr>
          <w:rFonts w:ascii="Tahoma" w:hAnsi="Tahoma" w:cs="Tahoma"/>
          <w:sz w:val="20"/>
          <w:szCs w:val="20"/>
          <w:lang w:eastAsia="sk-SK"/>
        </w:rPr>
        <w:t>Volebná komisia pripravuje a organizuje voľby všetkých orgánov SMoZ a členov orgánov SMoZ. Organizuje, kontroluje a vyhlasuje ich výsledky KK, ktorá pri nich plní i ďalšie úlohy, ktoré inak pri voľbách vykonáva podľa týchto stanov a ostatných predpisov SMoZ volebná komisia.</w:t>
      </w:r>
    </w:p>
    <w:p w:rsidR="00A533B6" w:rsidRPr="00E24BDB" w:rsidRDefault="00A533B6" w:rsidP="006C6103">
      <w:pPr>
        <w:numPr>
          <w:ilvl w:val="0"/>
          <w:numId w:val="45"/>
        </w:numPr>
        <w:spacing w:before="120" w:after="120" w:line="270" w:lineRule="atLeast"/>
        <w:jc w:val="both"/>
        <w:rPr>
          <w:rFonts w:ascii="Tahoma" w:hAnsi="Tahoma" w:cs="Tahoma"/>
          <w:sz w:val="20"/>
          <w:szCs w:val="20"/>
          <w:lang w:eastAsia="sk-SK"/>
        </w:rPr>
      </w:pPr>
      <w:r w:rsidRPr="00E24BDB">
        <w:rPr>
          <w:rFonts w:ascii="Tahoma" w:hAnsi="Tahoma" w:cs="Tahoma"/>
          <w:sz w:val="20"/>
          <w:szCs w:val="20"/>
          <w:lang w:eastAsia="sk-SK"/>
        </w:rPr>
        <w:t>Volebná komisia rozhoduje o sťažnostiach, námietkach a sporoch súvisiacich s prípravou a priebehom volieb na VZ.</w:t>
      </w:r>
    </w:p>
    <w:p w:rsidR="00A533B6" w:rsidRPr="00E24BDB" w:rsidRDefault="00A533B6" w:rsidP="006C6103">
      <w:pPr>
        <w:numPr>
          <w:ilvl w:val="0"/>
          <w:numId w:val="45"/>
        </w:numPr>
        <w:spacing w:before="120" w:after="120" w:line="270" w:lineRule="atLeast"/>
        <w:jc w:val="both"/>
        <w:rPr>
          <w:rFonts w:ascii="Tahoma" w:hAnsi="Tahoma" w:cs="Tahoma"/>
          <w:sz w:val="20"/>
          <w:szCs w:val="20"/>
          <w:lang w:eastAsia="sk-SK"/>
        </w:rPr>
      </w:pPr>
      <w:r w:rsidRPr="00E24BDB">
        <w:rPr>
          <w:rFonts w:ascii="Tahoma" w:hAnsi="Tahoma" w:cs="Tahoma"/>
          <w:sz w:val="20"/>
          <w:szCs w:val="20"/>
          <w:lang w:eastAsia="sk-SK"/>
        </w:rPr>
        <w:t>Volebná komisia sa skladá z predsedu a dvoch  členov volebnej komisie, ktorých volí VZ.</w:t>
      </w:r>
    </w:p>
    <w:p w:rsidR="00A533B6" w:rsidRPr="00E24BDB" w:rsidRDefault="00A533B6" w:rsidP="006C6103">
      <w:pPr>
        <w:numPr>
          <w:ilvl w:val="0"/>
          <w:numId w:val="45"/>
        </w:numPr>
        <w:spacing w:before="120" w:after="120" w:line="270" w:lineRule="atLeast"/>
        <w:jc w:val="both"/>
        <w:rPr>
          <w:rFonts w:ascii="Tahoma" w:hAnsi="Tahoma" w:cs="Tahoma"/>
          <w:sz w:val="20"/>
          <w:szCs w:val="20"/>
          <w:lang w:eastAsia="sk-SK"/>
        </w:rPr>
      </w:pPr>
      <w:r w:rsidRPr="00E24BDB">
        <w:rPr>
          <w:rFonts w:ascii="Tahoma" w:hAnsi="Tahoma" w:cs="Tahoma"/>
          <w:sz w:val="20"/>
          <w:szCs w:val="20"/>
          <w:lang w:eastAsia="sk-SK"/>
        </w:rPr>
        <w:t>Funkčné obdobie členov volebnej komisie začína na VZ najbližšie predchádzajúcej volebnej VZ, na ktorej sú zvolení predseda a ostatní členovia volebnej komisie. Ak volebná komisia nebola zvolená alebo ak stratila spôsobilosť na vykonávanie činnosti, do jej zvolenia výkonný výbor ustanoví dočasnú volebnú komisiu.</w:t>
      </w:r>
    </w:p>
    <w:p w:rsidR="00A533B6" w:rsidRPr="00E24BDB" w:rsidRDefault="00A533B6" w:rsidP="006C6103">
      <w:pPr>
        <w:numPr>
          <w:ilvl w:val="0"/>
          <w:numId w:val="45"/>
        </w:numPr>
        <w:spacing w:before="120" w:after="240" w:line="270" w:lineRule="atLeast"/>
        <w:jc w:val="both"/>
        <w:rPr>
          <w:rFonts w:ascii="Tahoma" w:hAnsi="Tahoma" w:cs="Tahoma"/>
          <w:sz w:val="20"/>
          <w:szCs w:val="20"/>
          <w:lang w:eastAsia="sk-SK"/>
        </w:rPr>
      </w:pPr>
      <w:r w:rsidRPr="00E24BDB">
        <w:rPr>
          <w:rFonts w:ascii="Tahoma" w:hAnsi="Tahoma" w:cs="Tahoma"/>
          <w:sz w:val="20"/>
          <w:szCs w:val="20"/>
          <w:lang w:eastAsia="sk-SK"/>
        </w:rPr>
        <w:t>Status, ďalšie právomoci a konanie volebnej komisie upravuje volebný poriadok SMoZ.</w:t>
      </w:r>
    </w:p>
    <w:p w:rsidR="00A533B6" w:rsidRPr="00E24BDB" w:rsidRDefault="00A533B6" w:rsidP="00793D7E">
      <w:pPr>
        <w:spacing w:before="180" w:after="120" w:line="240" w:lineRule="atLeast"/>
        <w:outlineLvl w:val="3"/>
        <w:rPr>
          <w:rFonts w:ascii="Tahoma" w:hAnsi="Tahoma" w:cs="Tahoma"/>
          <w:b/>
          <w:bCs/>
          <w:sz w:val="24"/>
          <w:szCs w:val="24"/>
          <w:lang w:eastAsia="sk-SK"/>
        </w:rPr>
      </w:pPr>
      <w:r w:rsidRPr="00E24BDB">
        <w:rPr>
          <w:rFonts w:ascii="Tahoma" w:hAnsi="Tahoma" w:cs="Tahoma"/>
          <w:b/>
          <w:bCs/>
          <w:sz w:val="24"/>
          <w:szCs w:val="24"/>
          <w:lang w:eastAsia="sk-SK"/>
        </w:rPr>
        <w:t>Ôsma hlava - Administratívne orgány SMoZ</w:t>
      </w:r>
    </w:p>
    <w:p w:rsidR="00A533B6" w:rsidRPr="00E24BDB" w:rsidRDefault="00A533B6" w:rsidP="00793D7E">
      <w:pPr>
        <w:spacing w:before="180" w:after="120" w:line="240" w:lineRule="atLeast"/>
        <w:outlineLvl w:val="4"/>
        <w:rPr>
          <w:rFonts w:ascii="Tahoma" w:hAnsi="Tahoma" w:cs="Tahoma"/>
          <w:b/>
          <w:bCs/>
          <w:sz w:val="20"/>
          <w:szCs w:val="20"/>
          <w:lang w:eastAsia="sk-SK"/>
        </w:rPr>
      </w:pPr>
      <w:r w:rsidRPr="00E24BDB">
        <w:rPr>
          <w:rFonts w:ascii="Tahoma" w:hAnsi="Tahoma" w:cs="Tahoma"/>
          <w:b/>
          <w:bCs/>
          <w:sz w:val="20"/>
          <w:szCs w:val="20"/>
          <w:lang w:eastAsia="sk-SK"/>
        </w:rPr>
        <w:t>Článok 57 - Generálny manažér SMoZ</w:t>
      </w:r>
    </w:p>
    <w:p w:rsidR="00A533B6" w:rsidRPr="00E24BDB" w:rsidRDefault="00A533B6" w:rsidP="006C6103">
      <w:pPr>
        <w:numPr>
          <w:ilvl w:val="0"/>
          <w:numId w:val="47"/>
        </w:numPr>
        <w:spacing w:before="100" w:beforeAutospacing="1" w:after="120" w:line="270" w:lineRule="atLeast"/>
        <w:rPr>
          <w:rFonts w:ascii="Tahoma" w:hAnsi="Tahoma" w:cs="Tahoma"/>
          <w:sz w:val="20"/>
          <w:szCs w:val="20"/>
          <w:lang w:eastAsia="sk-SK"/>
        </w:rPr>
      </w:pPr>
      <w:r w:rsidRPr="00E24BDB">
        <w:rPr>
          <w:rFonts w:ascii="Tahoma" w:hAnsi="Tahoma" w:cs="Tahoma"/>
          <w:sz w:val="20"/>
          <w:szCs w:val="20"/>
          <w:lang w:eastAsia="sk-SK"/>
        </w:rPr>
        <w:t xml:space="preserve">Generálny manažér administratívne riadi SMoZ. </w:t>
      </w:r>
    </w:p>
    <w:p w:rsidR="00A533B6" w:rsidRPr="00E24BDB" w:rsidRDefault="00A533B6" w:rsidP="006C6103">
      <w:pPr>
        <w:numPr>
          <w:ilvl w:val="0"/>
          <w:numId w:val="47"/>
        </w:numPr>
        <w:spacing w:before="100" w:beforeAutospacing="1" w:after="120" w:line="270" w:lineRule="atLeast"/>
        <w:jc w:val="both"/>
        <w:rPr>
          <w:rFonts w:ascii="Tahoma" w:hAnsi="Tahoma" w:cs="Tahoma"/>
          <w:sz w:val="20"/>
          <w:szCs w:val="20"/>
          <w:lang w:eastAsia="sk-SK"/>
        </w:rPr>
      </w:pPr>
      <w:r w:rsidRPr="00E24BDB">
        <w:rPr>
          <w:rFonts w:ascii="Tahoma" w:hAnsi="Tahoma" w:cs="Tahoma"/>
          <w:sz w:val="20"/>
          <w:szCs w:val="20"/>
          <w:lang w:eastAsia="sk-SK"/>
        </w:rPr>
        <w:t>Generálny manažér/ďalej GM/ je ustanovený výkonným výborom na návrh predsedu a svoju funkciu vykonáva v súlade so stanovami SMoZ.</w:t>
      </w:r>
    </w:p>
    <w:p w:rsidR="00A533B6" w:rsidRPr="00E24BDB" w:rsidRDefault="00A533B6" w:rsidP="00793D7E">
      <w:p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Generálny manažér vykonáva najmä:</w:t>
      </w:r>
    </w:p>
    <w:p w:rsidR="00A533B6" w:rsidRPr="00E24BDB" w:rsidRDefault="00A533B6" w:rsidP="00D45859">
      <w:pPr>
        <w:numPr>
          <w:ilvl w:val="1"/>
          <w:numId w:val="46"/>
        </w:numPr>
        <w:tabs>
          <w:tab w:val="num" w:pos="426"/>
        </w:tabs>
        <w:spacing w:before="100" w:beforeAutospacing="1" w:after="120" w:line="270" w:lineRule="atLeast"/>
        <w:ind w:left="709" w:hanging="283"/>
        <w:jc w:val="both"/>
        <w:rPr>
          <w:rFonts w:ascii="Tahoma" w:hAnsi="Tahoma" w:cs="Tahoma"/>
          <w:sz w:val="20"/>
          <w:szCs w:val="20"/>
          <w:lang w:eastAsia="sk-SK"/>
        </w:rPr>
      </w:pPr>
      <w:r w:rsidRPr="00E24BDB">
        <w:rPr>
          <w:rFonts w:ascii="Tahoma" w:hAnsi="Tahoma" w:cs="Tahoma"/>
          <w:sz w:val="20"/>
          <w:szCs w:val="20"/>
          <w:lang w:eastAsia="sk-SK"/>
        </w:rPr>
        <w:t>pripravuje a rozpracúva strategický plán rozvoja slovenského modelárstva v súčinnosti s výkonným výborom podľa jeho jednotlivých oblastí na konkrétne projekty a úlohy,</w:t>
      </w:r>
    </w:p>
    <w:p w:rsidR="00A533B6" w:rsidRPr="00E24BDB" w:rsidRDefault="00A533B6" w:rsidP="00D45859">
      <w:pPr>
        <w:numPr>
          <w:ilvl w:val="1"/>
          <w:numId w:val="46"/>
        </w:numPr>
        <w:spacing w:before="100" w:beforeAutospacing="1" w:after="120" w:line="270" w:lineRule="atLeast"/>
        <w:jc w:val="both"/>
        <w:rPr>
          <w:rFonts w:ascii="Tahoma" w:hAnsi="Tahoma" w:cs="Tahoma"/>
          <w:sz w:val="20"/>
          <w:szCs w:val="20"/>
          <w:lang w:eastAsia="sk-SK"/>
        </w:rPr>
      </w:pPr>
      <w:r w:rsidRPr="00E24BDB">
        <w:rPr>
          <w:rFonts w:ascii="Tahoma" w:hAnsi="Tahoma" w:cs="Tahoma"/>
          <w:sz w:val="20"/>
          <w:szCs w:val="20"/>
          <w:lang w:eastAsia="sk-SK"/>
        </w:rPr>
        <w:t>zabezpečuje plnenie projektov a úloh vyplývajúcich zo strategického plánu a priebežne kontroluje ich plnenie,</w:t>
      </w:r>
    </w:p>
    <w:p w:rsidR="00A533B6" w:rsidRPr="00E24BDB" w:rsidRDefault="00A533B6" w:rsidP="00D45859">
      <w:pPr>
        <w:numPr>
          <w:ilvl w:val="1"/>
          <w:numId w:val="46"/>
        </w:numPr>
        <w:spacing w:before="100" w:beforeAutospacing="1" w:after="120" w:line="270" w:lineRule="atLeast"/>
        <w:jc w:val="both"/>
        <w:rPr>
          <w:rFonts w:ascii="Tahoma" w:hAnsi="Tahoma" w:cs="Tahoma"/>
          <w:sz w:val="20"/>
          <w:szCs w:val="20"/>
          <w:lang w:eastAsia="sk-SK"/>
        </w:rPr>
      </w:pPr>
      <w:r w:rsidRPr="00E24BDB">
        <w:rPr>
          <w:rFonts w:ascii="Tahoma" w:hAnsi="Tahoma" w:cs="Tahoma"/>
          <w:sz w:val="20"/>
          <w:szCs w:val="20"/>
          <w:lang w:eastAsia="sk-SK"/>
        </w:rPr>
        <w:t>koordinuje vzťahy s členmi SMoZ, komisiami a inými orgánmi SMoZ, ako aj s inými národnými zväzmi,</w:t>
      </w:r>
    </w:p>
    <w:p w:rsidR="00A533B6" w:rsidRPr="00E24BDB" w:rsidRDefault="00A533B6" w:rsidP="00D45859">
      <w:pPr>
        <w:numPr>
          <w:ilvl w:val="1"/>
          <w:numId w:val="46"/>
        </w:numPr>
        <w:spacing w:before="100" w:beforeAutospacing="1" w:after="120" w:line="270" w:lineRule="atLeast"/>
        <w:jc w:val="both"/>
        <w:rPr>
          <w:rFonts w:ascii="Tahoma" w:hAnsi="Tahoma" w:cs="Tahoma"/>
          <w:sz w:val="20"/>
          <w:szCs w:val="20"/>
          <w:lang w:eastAsia="sk-SK"/>
        </w:rPr>
      </w:pPr>
      <w:r w:rsidRPr="00E24BDB">
        <w:rPr>
          <w:rFonts w:ascii="Tahoma" w:hAnsi="Tahoma" w:cs="Tahoma"/>
          <w:sz w:val="20"/>
          <w:szCs w:val="20"/>
          <w:lang w:eastAsia="sk-SK"/>
        </w:rPr>
        <w:t>organizuje prácu a činnosť aparátu SMoZ pri plnení jeho úloh,</w:t>
      </w:r>
    </w:p>
    <w:p w:rsidR="00A533B6" w:rsidRPr="00E24BDB" w:rsidRDefault="00A533B6" w:rsidP="00D45859">
      <w:pPr>
        <w:numPr>
          <w:ilvl w:val="1"/>
          <w:numId w:val="46"/>
        </w:numPr>
        <w:spacing w:before="100" w:beforeAutospacing="1" w:after="120" w:line="270" w:lineRule="atLeast"/>
        <w:jc w:val="both"/>
        <w:rPr>
          <w:rFonts w:ascii="Tahoma" w:hAnsi="Tahoma" w:cs="Tahoma"/>
          <w:sz w:val="20"/>
          <w:szCs w:val="20"/>
          <w:lang w:eastAsia="sk-SK"/>
        </w:rPr>
      </w:pPr>
      <w:r w:rsidRPr="00E24BDB">
        <w:rPr>
          <w:rFonts w:ascii="Tahoma" w:hAnsi="Tahoma" w:cs="Tahoma"/>
          <w:sz w:val="20"/>
          <w:szCs w:val="20"/>
          <w:lang w:eastAsia="sk-SK"/>
        </w:rPr>
        <w:t>navrhuje uzavretie, zmenu a ukončenie pracovnoprávnych vzťahov zamestnancov aparátu SMoZ, príslušné právne úkony je oprávnený vykonať iba štatutárny zástupca,</w:t>
      </w:r>
    </w:p>
    <w:p w:rsidR="00A533B6" w:rsidRPr="00E24BDB" w:rsidRDefault="00A533B6" w:rsidP="00D45859">
      <w:pPr>
        <w:numPr>
          <w:ilvl w:val="1"/>
          <w:numId w:val="46"/>
        </w:numPr>
        <w:spacing w:before="100" w:beforeAutospacing="1" w:after="120" w:line="270" w:lineRule="atLeast"/>
        <w:jc w:val="both"/>
        <w:rPr>
          <w:rFonts w:ascii="Tahoma" w:hAnsi="Tahoma" w:cs="Tahoma"/>
          <w:sz w:val="20"/>
          <w:szCs w:val="20"/>
          <w:lang w:eastAsia="sk-SK"/>
        </w:rPr>
      </w:pPr>
      <w:r w:rsidRPr="00E24BDB">
        <w:rPr>
          <w:rFonts w:ascii="Tahoma" w:hAnsi="Tahoma" w:cs="Tahoma"/>
          <w:sz w:val="20"/>
          <w:szCs w:val="20"/>
          <w:lang w:eastAsia="sk-SK"/>
        </w:rPr>
        <w:t>predkladá návrhy na ustanovenie vedúcich zamestnancov aparátu SMoZ predsedovi SMoZ,</w:t>
      </w:r>
    </w:p>
    <w:p w:rsidR="00A533B6" w:rsidRPr="00E24BDB" w:rsidRDefault="00A533B6" w:rsidP="00D45859">
      <w:pPr>
        <w:numPr>
          <w:ilvl w:val="1"/>
          <w:numId w:val="46"/>
        </w:numPr>
        <w:spacing w:before="100" w:beforeAutospacing="1" w:after="120" w:line="270" w:lineRule="atLeast"/>
        <w:jc w:val="both"/>
        <w:rPr>
          <w:rFonts w:ascii="Tahoma" w:hAnsi="Tahoma" w:cs="Tahoma"/>
          <w:sz w:val="20"/>
          <w:szCs w:val="20"/>
          <w:lang w:eastAsia="sk-SK"/>
        </w:rPr>
      </w:pPr>
      <w:r w:rsidRPr="00E24BDB">
        <w:rPr>
          <w:rFonts w:ascii="Tahoma" w:hAnsi="Tahoma" w:cs="Tahoma"/>
          <w:sz w:val="20"/>
          <w:szCs w:val="20"/>
          <w:lang w:eastAsia="sk-SK"/>
        </w:rPr>
        <w:t>pripravuje a organizačne zabezpečuje VZ a zasadnutia výkonného výboru SMoZ, vrátane riadneho zaznamenania ich priebehu a prijatých/schválených rozhodnutí do zápisnice, v súlade s rokovacím poriadkom,</w:t>
      </w:r>
    </w:p>
    <w:p w:rsidR="00A533B6" w:rsidRPr="00E24BDB" w:rsidRDefault="00A533B6" w:rsidP="00D45859">
      <w:pPr>
        <w:numPr>
          <w:ilvl w:val="1"/>
          <w:numId w:val="46"/>
        </w:numPr>
        <w:spacing w:before="100" w:beforeAutospacing="1" w:after="120" w:line="270" w:lineRule="atLeast"/>
        <w:jc w:val="both"/>
        <w:rPr>
          <w:rFonts w:ascii="Tahoma" w:hAnsi="Tahoma" w:cs="Tahoma"/>
          <w:sz w:val="20"/>
          <w:szCs w:val="20"/>
          <w:lang w:eastAsia="sk-SK"/>
        </w:rPr>
      </w:pPr>
      <w:r w:rsidRPr="00E24BDB">
        <w:rPr>
          <w:rFonts w:ascii="Tahoma" w:hAnsi="Tahoma" w:cs="Tahoma"/>
          <w:sz w:val="20"/>
          <w:szCs w:val="20"/>
          <w:lang w:eastAsia="sk-SK"/>
        </w:rPr>
        <w:t>zabezpečuje realizáciu rozhodnutí schválených VZ a výkonným výborom SMoZ v súlade s pokynmi predsedu VV a predsedu SMoZ,</w:t>
      </w:r>
    </w:p>
    <w:p w:rsidR="00A533B6" w:rsidRPr="00E24BDB" w:rsidRDefault="00A533B6" w:rsidP="00D45859">
      <w:pPr>
        <w:numPr>
          <w:ilvl w:val="1"/>
          <w:numId w:val="46"/>
        </w:numPr>
        <w:spacing w:before="100" w:beforeAutospacing="1" w:after="120" w:line="270" w:lineRule="atLeast"/>
        <w:jc w:val="both"/>
        <w:rPr>
          <w:rFonts w:ascii="Tahoma" w:hAnsi="Tahoma" w:cs="Tahoma"/>
          <w:sz w:val="20"/>
          <w:szCs w:val="20"/>
          <w:lang w:eastAsia="sk-SK"/>
        </w:rPr>
      </w:pPr>
      <w:r w:rsidRPr="00E24BDB">
        <w:rPr>
          <w:rFonts w:ascii="Tahoma" w:hAnsi="Tahoma" w:cs="Tahoma"/>
          <w:sz w:val="20"/>
          <w:szCs w:val="20"/>
          <w:lang w:eastAsia="sk-SK"/>
        </w:rPr>
        <w:t>zabezpečuje spracovanie a rozoslanie zápisu zo zasadnutia VZ a výkonného výboru SMoZ určeným subjektom a jeho zverejnenie na webovom sídle SMoZ,</w:t>
      </w:r>
    </w:p>
    <w:p w:rsidR="00A533B6" w:rsidRPr="00E24BDB" w:rsidRDefault="00A533B6" w:rsidP="00D45859">
      <w:pPr>
        <w:numPr>
          <w:ilvl w:val="1"/>
          <w:numId w:val="46"/>
        </w:numPr>
        <w:spacing w:before="100" w:beforeAutospacing="1" w:after="120" w:line="270" w:lineRule="atLeast"/>
        <w:jc w:val="both"/>
        <w:rPr>
          <w:rFonts w:ascii="Tahoma" w:hAnsi="Tahoma" w:cs="Tahoma"/>
          <w:sz w:val="20"/>
          <w:szCs w:val="20"/>
          <w:lang w:eastAsia="sk-SK"/>
        </w:rPr>
      </w:pPr>
      <w:r w:rsidRPr="00E24BDB">
        <w:rPr>
          <w:rFonts w:ascii="Tahoma" w:hAnsi="Tahoma" w:cs="Tahoma"/>
          <w:sz w:val="20"/>
          <w:szCs w:val="20"/>
          <w:lang w:eastAsia="sk-SK"/>
        </w:rPr>
        <w:t>kontroluje riadnu správu a vedenie účtov SMoZ,</w:t>
      </w:r>
    </w:p>
    <w:p w:rsidR="00A533B6" w:rsidRPr="00E24BDB" w:rsidRDefault="00A533B6" w:rsidP="00D45859">
      <w:pPr>
        <w:numPr>
          <w:ilvl w:val="1"/>
          <w:numId w:val="46"/>
        </w:numPr>
        <w:spacing w:before="100" w:beforeAutospacing="1" w:after="120" w:line="270" w:lineRule="atLeast"/>
        <w:jc w:val="both"/>
        <w:rPr>
          <w:rFonts w:ascii="Tahoma" w:hAnsi="Tahoma" w:cs="Tahoma"/>
          <w:sz w:val="20"/>
          <w:szCs w:val="20"/>
          <w:lang w:eastAsia="sk-SK"/>
        </w:rPr>
      </w:pPr>
      <w:r w:rsidRPr="00E24BDB">
        <w:rPr>
          <w:rFonts w:ascii="Tahoma" w:hAnsi="Tahoma" w:cs="Tahoma"/>
          <w:sz w:val="20"/>
          <w:szCs w:val="20"/>
          <w:lang w:eastAsia="sk-SK"/>
        </w:rPr>
        <w:t>vybavuje korešpondenciu SMoZ.</w:t>
      </w:r>
    </w:p>
    <w:p w:rsidR="00A533B6" w:rsidRPr="00E24BDB" w:rsidRDefault="00A533B6" w:rsidP="00793D7E">
      <w:pPr>
        <w:spacing w:before="180" w:after="120" w:line="240" w:lineRule="atLeast"/>
        <w:outlineLvl w:val="4"/>
        <w:rPr>
          <w:rFonts w:ascii="Tahoma" w:hAnsi="Tahoma" w:cs="Tahoma"/>
          <w:sz w:val="20"/>
          <w:szCs w:val="20"/>
          <w:lang w:eastAsia="sk-SK"/>
        </w:rPr>
      </w:pPr>
      <w:r w:rsidRPr="00E24BDB">
        <w:rPr>
          <w:rFonts w:ascii="Tahoma" w:hAnsi="Tahoma" w:cs="Tahoma"/>
          <w:sz w:val="20"/>
          <w:szCs w:val="20"/>
          <w:lang w:eastAsia="sk-SK"/>
        </w:rPr>
        <w:t xml:space="preserve">GM sa zúčastňuje bez hlasovacieho práva na zasadnutiach výkonného výboru. </w:t>
      </w:r>
    </w:p>
    <w:p w:rsidR="00A533B6" w:rsidRPr="00E24BDB" w:rsidRDefault="00A533B6" w:rsidP="00D45859">
      <w:pPr>
        <w:numPr>
          <w:ilvl w:val="0"/>
          <w:numId w:val="48"/>
        </w:numPr>
        <w:spacing w:before="100" w:beforeAutospacing="1" w:after="120" w:line="270" w:lineRule="atLeast"/>
        <w:rPr>
          <w:rFonts w:ascii="Tahoma" w:hAnsi="Tahoma" w:cs="Tahoma"/>
          <w:sz w:val="20"/>
          <w:szCs w:val="20"/>
          <w:lang w:eastAsia="sk-SK"/>
        </w:rPr>
      </w:pPr>
      <w:r w:rsidRPr="00E24BDB">
        <w:rPr>
          <w:rFonts w:ascii="Tahoma" w:hAnsi="Tahoma" w:cs="Tahoma"/>
          <w:sz w:val="20"/>
          <w:szCs w:val="20"/>
          <w:lang w:eastAsia="sk-SK"/>
        </w:rPr>
        <w:t>GM je viazaný smernicami, organizačnými pokynmi SMoZ a rozhodnutiami výkonného výboru, predsedu Rady ZMoS a plnia zverené úlohy podľa odborných schopností, najlepšieho vedomia a svedomia.</w:t>
      </w:r>
    </w:p>
    <w:p w:rsidR="00A533B6" w:rsidRPr="00E24BDB" w:rsidRDefault="00A533B6" w:rsidP="00D45859">
      <w:pPr>
        <w:numPr>
          <w:ilvl w:val="0"/>
          <w:numId w:val="48"/>
        </w:numPr>
        <w:spacing w:before="100" w:beforeAutospacing="1" w:after="120" w:line="270" w:lineRule="atLeast"/>
        <w:rPr>
          <w:rFonts w:ascii="Tahoma" w:hAnsi="Tahoma" w:cs="Tahoma"/>
          <w:sz w:val="20"/>
          <w:szCs w:val="20"/>
          <w:lang w:eastAsia="sk-SK"/>
        </w:rPr>
      </w:pPr>
      <w:r w:rsidRPr="00E24BDB">
        <w:rPr>
          <w:rFonts w:ascii="Tahoma" w:hAnsi="Tahoma" w:cs="Tahoma"/>
          <w:sz w:val="20"/>
          <w:szCs w:val="20"/>
          <w:lang w:eastAsia="sk-SK"/>
        </w:rPr>
        <w:t>Náplň práce GM, právomoc, pôsobnosť schvaľuje výkonný výbor.</w:t>
      </w:r>
    </w:p>
    <w:p w:rsidR="00A533B6" w:rsidRPr="00E24BDB" w:rsidRDefault="00A533B6" w:rsidP="00D45859">
      <w:pPr>
        <w:numPr>
          <w:ilvl w:val="0"/>
          <w:numId w:val="48"/>
        </w:numPr>
        <w:spacing w:before="100" w:beforeAutospacing="1" w:after="120" w:line="270" w:lineRule="atLeast"/>
        <w:jc w:val="both"/>
        <w:rPr>
          <w:rFonts w:ascii="Tahoma" w:hAnsi="Tahoma" w:cs="Tahoma"/>
          <w:sz w:val="20"/>
          <w:szCs w:val="20"/>
          <w:lang w:eastAsia="sk-SK"/>
        </w:rPr>
      </w:pPr>
      <w:r w:rsidRPr="00E24BDB">
        <w:rPr>
          <w:rFonts w:ascii="Tahoma" w:hAnsi="Tahoma" w:cs="Tahoma"/>
          <w:sz w:val="20"/>
          <w:szCs w:val="20"/>
          <w:lang w:eastAsia="sk-SK"/>
        </w:rPr>
        <w:t>GM poskytuje primeranú administratívnu a organizačno-technickú podporu pre činnosť komisií a ostatných orgánov SMoZ, ako aj pre svojich členov v súlade s predpismi SMoZ upravujúcimi podmienky poskytnutia podpory pre ich činnosť, prípade potreby aj na rokovaniach komisií, pracovných skupín a rozhodcovských orgánov s právom predkladať návrhy do programu ich rokovania.</w:t>
      </w:r>
    </w:p>
    <w:p w:rsidR="00A533B6" w:rsidRPr="00E24BDB" w:rsidRDefault="00A533B6" w:rsidP="00D45859">
      <w:pPr>
        <w:numPr>
          <w:ilvl w:val="0"/>
          <w:numId w:val="48"/>
        </w:numPr>
        <w:spacing w:before="100" w:beforeAutospacing="1" w:after="120" w:line="270" w:lineRule="atLeast"/>
        <w:jc w:val="both"/>
        <w:rPr>
          <w:rFonts w:ascii="Tahoma" w:hAnsi="Tahoma" w:cs="Tahoma"/>
          <w:sz w:val="20"/>
          <w:szCs w:val="20"/>
          <w:lang w:eastAsia="sk-SK"/>
        </w:rPr>
      </w:pPr>
      <w:r w:rsidRPr="00E24BDB">
        <w:rPr>
          <w:rFonts w:ascii="Tahoma" w:hAnsi="Tahoma" w:cs="Tahoma"/>
          <w:sz w:val="20"/>
          <w:szCs w:val="20"/>
          <w:lang w:eastAsia="sk-SK"/>
        </w:rPr>
        <w:t>GM plní úlohy vyplývajúce z uzatvorených pracovnoprávnych vzťahov, administratívno-organizačných vzťahov a zodpovedá za dodržiavanie pracovnej disciplíny, pracovného poriadku a ostatných predpisov SMoZ.</w:t>
      </w:r>
    </w:p>
    <w:p w:rsidR="00A533B6" w:rsidRPr="00E24BDB" w:rsidRDefault="00A533B6" w:rsidP="00D45859">
      <w:pPr>
        <w:numPr>
          <w:ilvl w:val="0"/>
          <w:numId w:val="48"/>
        </w:numPr>
        <w:spacing w:before="100" w:beforeAutospacing="1" w:after="120" w:line="270" w:lineRule="atLeast"/>
        <w:jc w:val="both"/>
        <w:rPr>
          <w:rFonts w:ascii="Tahoma" w:hAnsi="Tahoma" w:cs="Tahoma"/>
          <w:sz w:val="20"/>
          <w:szCs w:val="20"/>
          <w:lang w:eastAsia="sk-SK"/>
        </w:rPr>
      </w:pPr>
      <w:r w:rsidRPr="00E24BDB">
        <w:rPr>
          <w:rFonts w:ascii="Tahoma" w:hAnsi="Tahoma" w:cs="Tahoma"/>
          <w:sz w:val="20"/>
          <w:szCs w:val="20"/>
          <w:lang w:eastAsia="sk-SK"/>
        </w:rPr>
        <w:t>GM nesmie byť členom žiadneho iného/voleného orgánu SMoZ.</w:t>
      </w:r>
    </w:p>
    <w:p w:rsidR="00A533B6" w:rsidRPr="00E24BDB" w:rsidRDefault="00A533B6" w:rsidP="00D45859">
      <w:pPr>
        <w:numPr>
          <w:ilvl w:val="0"/>
          <w:numId w:val="48"/>
        </w:numPr>
        <w:spacing w:before="100" w:beforeAutospacing="1" w:after="120" w:line="270" w:lineRule="atLeast"/>
        <w:jc w:val="both"/>
        <w:rPr>
          <w:rFonts w:ascii="Tahoma" w:hAnsi="Tahoma" w:cs="Tahoma"/>
          <w:sz w:val="20"/>
          <w:szCs w:val="20"/>
          <w:lang w:eastAsia="sk-SK"/>
        </w:rPr>
      </w:pPr>
      <w:r w:rsidRPr="00E24BDB">
        <w:rPr>
          <w:rFonts w:ascii="Tahoma" w:hAnsi="Tahoma" w:cs="Tahoma"/>
          <w:sz w:val="20"/>
          <w:szCs w:val="20"/>
          <w:lang w:eastAsia="sk-SK"/>
        </w:rPr>
        <w:t>GM je oprávnený zúčastniť sa bez hlasovacieho práva okrem VZ na rokovaniach všetkých orgánov SMoZ, ako aj všetkých orgánov jeho členov.</w:t>
      </w:r>
    </w:p>
    <w:p w:rsidR="00A533B6" w:rsidRPr="00E24BDB" w:rsidRDefault="00A533B6" w:rsidP="00793D7E">
      <w:pPr>
        <w:spacing w:before="100" w:beforeAutospacing="1" w:after="100" w:afterAutospacing="1" w:line="300" w:lineRule="atLeast"/>
        <w:jc w:val="center"/>
        <w:outlineLvl w:val="2"/>
        <w:rPr>
          <w:rFonts w:ascii="Tahoma" w:hAnsi="Tahoma" w:cs="Tahoma"/>
          <w:b/>
          <w:bCs/>
          <w:sz w:val="24"/>
          <w:szCs w:val="24"/>
          <w:lang w:eastAsia="sk-SK"/>
        </w:rPr>
      </w:pPr>
      <w:r w:rsidRPr="00E24BDB">
        <w:rPr>
          <w:rFonts w:ascii="Tahoma" w:hAnsi="Tahoma" w:cs="Tahoma"/>
          <w:b/>
          <w:bCs/>
          <w:sz w:val="24"/>
          <w:szCs w:val="24"/>
          <w:lang w:eastAsia="sk-SK"/>
        </w:rPr>
        <w:t>PIATA ČASŤ - Hospodárenie SMoZ</w:t>
      </w:r>
    </w:p>
    <w:p w:rsidR="00A533B6" w:rsidRPr="00E24BDB" w:rsidRDefault="00A533B6" w:rsidP="00793D7E">
      <w:pPr>
        <w:spacing w:before="180" w:after="120" w:line="240" w:lineRule="atLeast"/>
        <w:outlineLvl w:val="4"/>
        <w:rPr>
          <w:rFonts w:ascii="Tahoma" w:hAnsi="Tahoma" w:cs="Tahoma"/>
          <w:b/>
          <w:bCs/>
          <w:sz w:val="20"/>
          <w:szCs w:val="20"/>
          <w:lang w:eastAsia="sk-SK"/>
        </w:rPr>
      </w:pPr>
      <w:r w:rsidRPr="00E24BDB">
        <w:rPr>
          <w:rFonts w:ascii="Tahoma" w:hAnsi="Tahoma" w:cs="Tahoma"/>
          <w:b/>
          <w:bCs/>
          <w:sz w:val="20"/>
          <w:szCs w:val="20"/>
          <w:lang w:eastAsia="sk-SK"/>
        </w:rPr>
        <w:t>Článok 58 - Základné pravidlá hospodárenia</w:t>
      </w:r>
    </w:p>
    <w:p w:rsidR="00A533B6" w:rsidRPr="00E24BDB" w:rsidRDefault="00A533B6" w:rsidP="00D45859">
      <w:pPr>
        <w:numPr>
          <w:ilvl w:val="0"/>
          <w:numId w:val="50"/>
        </w:numPr>
        <w:spacing w:before="100" w:beforeAutospacing="1" w:after="120" w:line="270" w:lineRule="atLeast"/>
        <w:jc w:val="both"/>
        <w:rPr>
          <w:rFonts w:ascii="Tahoma" w:hAnsi="Tahoma" w:cs="Tahoma"/>
          <w:sz w:val="20"/>
          <w:szCs w:val="20"/>
          <w:lang w:eastAsia="sk-SK"/>
        </w:rPr>
      </w:pPr>
      <w:r w:rsidRPr="00E24BDB">
        <w:rPr>
          <w:rFonts w:ascii="Tahoma" w:hAnsi="Tahoma" w:cs="Tahoma"/>
          <w:sz w:val="20"/>
          <w:szCs w:val="20"/>
          <w:lang w:eastAsia="sk-SK"/>
        </w:rPr>
        <w:t>Účtovným obdobím SMoZ je jeden kalendárny rok.</w:t>
      </w:r>
    </w:p>
    <w:p w:rsidR="00A533B6" w:rsidRPr="00E24BDB" w:rsidRDefault="00A533B6" w:rsidP="00D45859">
      <w:pPr>
        <w:numPr>
          <w:ilvl w:val="0"/>
          <w:numId w:val="50"/>
        </w:numPr>
        <w:spacing w:before="100" w:beforeAutospacing="1" w:after="120" w:line="270" w:lineRule="atLeast"/>
        <w:jc w:val="both"/>
        <w:rPr>
          <w:rFonts w:ascii="Tahoma" w:hAnsi="Tahoma" w:cs="Tahoma"/>
          <w:sz w:val="20"/>
          <w:szCs w:val="20"/>
          <w:lang w:eastAsia="sk-SK"/>
        </w:rPr>
      </w:pPr>
      <w:r w:rsidRPr="00E24BDB">
        <w:rPr>
          <w:rFonts w:ascii="Tahoma" w:hAnsi="Tahoma" w:cs="Tahoma"/>
          <w:sz w:val="20"/>
          <w:szCs w:val="20"/>
          <w:lang w:eastAsia="sk-SK"/>
        </w:rPr>
        <w:t>Príjmy a výdavky SMoZ sú plánované a koordinované tak, aby boli v priebehu hospodárskeho obdobia vyrovnané.</w:t>
      </w:r>
    </w:p>
    <w:p w:rsidR="00A533B6" w:rsidRPr="00E24BDB" w:rsidRDefault="00A533B6" w:rsidP="00D45859">
      <w:pPr>
        <w:numPr>
          <w:ilvl w:val="0"/>
          <w:numId w:val="50"/>
        </w:numPr>
        <w:spacing w:before="100" w:beforeAutospacing="1" w:after="120" w:line="270" w:lineRule="atLeast"/>
        <w:jc w:val="both"/>
        <w:rPr>
          <w:rFonts w:ascii="Tahoma" w:hAnsi="Tahoma" w:cs="Tahoma"/>
          <w:sz w:val="20"/>
          <w:szCs w:val="20"/>
          <w:lang w:eastAsia="sk-SK"/>
        </w:rPr>
      </w:pPr>
      <w:r w:rsidRPr="00E24BDB">
        <w:rPr>
          <w:rFonts w:ascii="Tahoma" w:hAnsi="Tahoma" w:cs="Tahoma"/>
          <w:sz w:val="20"/>
          <w:szCs w:val="20"/>
          <w:lang w:eastAsia="sk-SK"/>
        </w:rPr>
        <w:t>Za zostavenie rozpočtu na príslušný kalendárny rok, ročných účtovných výkazov SMoZ a správy o hospodárení zodpovedá generálny manažér SMoZ.</w:t>
      </w:r>
    </w:p>
    <w:p w:rsidR="00A533B6" w:rsidRPr="00E24BDB" w:rsidRDefault="00A533B6" w:rsidP="00D45859">
      <w:pPr>
        <w:numPr>
          <w:ilvl w:val="0"/>
          <w:numId w:val="50"/>
        </w:numPr>
        <w:spacing w:before="100" w:beforeAutospacing="1" w:after="120" w:line="270" w:lineRule="atLeast"/>
        <w:jc w:val="both"/>
        <w:rPr>
          <w:rFonts w:ascii="Tahoma" w:hAnsi="Tahoma" w:cs="Tahoma"/>
          <w:sz w:val="20"/>
          <w:szCs w:val="20"/>
          <w:lang w:eastAsia="sk-SK"/>
        </w:rPr>
      </w:pPr>
      <w:r w:rsidRPr="00E24BDB">
        <w:rPr>
          <w:rFonts w:ascii="Tahoma" w:hAnsi="Tahoma" w:cs="Tahoma"/>
          <w:sz w:val="20"/>
          <w:szCs w:val="20"/>
          <w:lang w:eastAsia="sk-SK"/>
        </w:rPr>
        <w:t>Na úkony a opatrenia bezprostredne súvisiace so spravovaním majetku a finančných záležitostí SMoZ je poverený GM SMoZ.</w:t>
      </w:r>
    </w:p>
    <w:p w:rsidR="00A533B6" w:rsidRPr="00E24BDB" w:rsidRDefault="00A533B6" w:rsidP="00D45859">
      <w:pPr>
        <w:numPr>
          <w:ilvl w:val="0"/>
          <w:numId w:val="50"/>
        </w:numPr>
        <w:spacing w:before="100" w:beforeAutospacing="1" w:after="120" w:line="270" w:lineRule="atLeast"/>
        <w:jc w:val="both"/>
        <w:rPr>
          <w:rFonts w:ascii="Tahoma" w:hAnsi="Tahoma" w:cs="Tahoma"/>
          <w:sz w:val="20"/>
          <w:szCs w:val="20"/>
          <w:lang w:eastAsia="sk-SK"/>
        </w:rPr>
      </w:pPr>
      <w:r w:rsidRPr="00E24BDB">
        <w:rPr>
          <w:rFonts w:ascii="Tahoma" w:hAnsi="Tahoma" w:cs="Tahoma"/>
          <w:sz w:val="20"/>
          <w:szCs w:val="20"/>
          <w:lang w:eastAsia="sk-SK"/>
        </w:rPr>
        <w:t>SMoZ hospodári na základe rozpočtu na kalendárny rok, ktorý schvaľuje VZ.</w:t>
      </w:r>
    </w:p>
    <w:p w:rsidR="00A533B6" w:rsidRPr="00E24BDB" w:rsidRDefault="00A533B6" w:rsidP="00D45859">
      <w:pPr>
        <w:numPr>
          <w:ilvl w:val="0"/>
          <w:numId w:val="50"/>
        </w:numPr>
        <w:spacing w:before="100" w:beforeAutospacing="1" w:after="120" w:line="270" w:lineRule="atLeast"/>
        <w:jc w:val="both"/>
        <w:rPr>
          <w:rFonts w:ascii="Tahoma" w:hAnsi="Tahoma" w:cs="Tahoma"/>
          <w:sz w:val="20"/>
          <w:szCs w:val="20"/>
          <w:lang w:eastAsia="sk-SK"/>
        </w:rPr>
      </w:pPr>
      <w:r w:rsidRPr="00E24BDB">
        <w:rPr>
          <w:rFonts w:ascii="Tahoma" w:hAnsi="Tahoma" w:cs="Tahoma"/>
          <w:sz w:val="20"/>
          <w:szCs w:val="20"/>
          <w:lang w:eastAsia="sk-SK"/>
        </w:rPr>
        <w:t>Výkonný výbor predkladá VZ každoročne správu o hospodárení SMoZ za predchádzajúce účtovné obdobie.</w:t>
      </w:r>
    </w:p>
    <w:p w:rsidR="00A533B6" w:rsidRPr="00E24BDB" w:rsidRDefault="00A533B6" w:rsidP="00D45859">
      <w:pPr>
        <w:numPr>
          <w:ilvl w:val="0"/>
          <w:numId w:val="50"/>
        </w:numPr>
        <w:spacing w:before="100" w:beforeAutospacing="1" w:after="120" w:line="270" w:lineRule="atLeast"/>
        <w:jc w:val="both"/>
        <w:rPr>
          <w:rFonts w:ascii="Tahoma" w:hAnsi="Tahoma" w:cs="Tahoma"/>
          <w:sz w:val="20"/>
          <w:szCs w:val="20"/>
          <w:lang w:eastAsia="sk-SK"/>
        </w:rPr>
      </w:pPr>
      <w:r w:rsidRPr="00E24BDB">
        <w:rPr>
          <w:rFonts w:ascii="Tahoma" w:hAnsi="Tahoma" w:cs="Tahoma"/>
          <w:sz w:val="20"/>
          <w:szCs w:val="20"/>
          <w:lang w:eastAsia="sk-SK"/>
        </w:rPr>
        <w:t>Rozpočet SMoZ, správa o hospodárení SMoZ a účtovná závierka SMoZ sa po ich prerokovaní a schválení v príslušnom orgáne SMoZ zverejňujú na webovom sídle SMoZ.</w:t>
      </w:r>
    </w:p>
    <w:p w:rsidR="00A533B6" w:rsidRPr="00E24BDB" w:rsidRDefault="00A533B6" w:rsidP="00D45859">
      <w:pPr>
        <w:numPr>
          <w:ilvl w:val="0"/>
          <w:numId w:val="50"/>
        </w:numPr>
        <w:spacing w:before="100" w:beforeAutospacing="1" w:after="240" w:line="270" w:lineRule="atLeast"/>
        <w:jc w:val="both"/>
        <w:rPr>
          <w:rFonts w:ascii="Tahoma" w:hAnsi="Tahoma" w:cs="Tahoma"/>
          <w:sz w:val="20"/>
          <w:szCs w:val="20"/>
          <w:lang w:eastAsia="sk-SK"/>
        </w:rPr>
      </w:pPr>
      <w:r w:rsidRPr="00E24BDB">
        <w:rPr>
          <w:rFonts w:ascii="Tahoma" w:hAnsi="Tahoma" w:cs="Tahoma"/>
          <w:sz w:val="20"/>
          <w:szCs w:val="20"/>
          <w:lang w:eastAsia="sk-SK"/>
        </w:rPr>
        <w:t>Vedenie účtovníctva SMoZ bližšie upravia smernice SMoZ o vedení a spracovaní účtovníctva SMoZ.</w:t>
      </w:r>
    </w:p>
    <w:p w:rsidR="00A533B6" w:rsidRDefault="00A533B6" w:rsidP="00D45859">
      <w:pPr>
        <w:spacing w:before="180" w:after="240" w:line="240" w:lineRule="atLeast"/>
        <w:outlineLvl w:val="4"/>
        <w:rPr>
          <w:rFonts w:ascii="Tahoma" w:hAnsi="Tahoma" w:cs="Tahoma"/>
          <w:b/>
          <w:bCs/>
          <w:sz w:val="20"/>
          <w:szCs w:val="20"/>
          <w:lang w:eastAsia="sk-SK"/>
        </w:rPr>
      </w:pPr>
    </w:p>
    <w:p w:rsidR="00A533B6" w:rsidRPr="00E24BDB" w:rsidRDefault="00A533B6" w:rsidP="00D45859">
      <w:pPr>
        <w:spacing w:before="180" w:after="240" w:line="240" w:lineRule="atLeast"/>
        <w:outlineLvl w:val="4"/>
        <w:rPr>
          <w:rFonts w:ascii="Tahoma" w:hAnsi="Tahoma" w:cs="Tahoma"/>
          <w:b/>
          <w:bCs/>
          <w:sz w:val="20"/>
          <w:szCs w:val="20"/>
          <w:lang w:eastAsia="sk-SK"/>
        </w:rPr>
      </w:pPr>
      <w:r w:rsidRPr="00E24BDB">
        <w:rPr>
          <w:rFonts w:ascii="Tahoma" w:hAnsi="Tahoma" w:cs="Tahoma"/>
          <w:b/>
          <w:bCs/>
          <w:sz w:val="20"/>
          <w:szCs w:val="20"/>
          <w:lang w:eastAsia="sk-SK"/>
        </w:rPr>
        <w:t>Článok 59 - Príjmy SMoZ</w:t>
      </w:r>
    </w:p>
    <w:p w:rsidR="00A533B6" w:rsidRPr="00E24BDB" w:rsidRDefault="00A533B6" w:rsidP="00D45859">
      <w:pPr>
        <w:numPr>
          <w:ilvl w:val="0"/>
          <w:numId w:val="51"/>
        </w:numPr>
        <w:spacing w:before="100" w:beforeAutospacing="1" w:after="120" w:line="270" w:lineRule="atLeast"/>
        <w:jc w:val="both"/>
        <w:rPr>
          <w:rFonts w:ascii="Tahoma" w:hAnsi="Tahoma" w:cs="Tahoma"/>
          <w:sz w:val="20"/>
          <w:szCs w:val="20"/>
          <w:lang w:eastAsia="sk-SK"/>
        </w:rPr>
      </w:pPr>
      <w:r w:rsidRPr="00E24BDB">
        <w:rPr>
          <w:rFonts w:ascii="Tahoma" w:hAnsi="Tahoma" w:cs="Tahoma"/>
          <w:sz w:val="20"/>
          <w:szCs w:val="20"/>
          <w:lang w:eastAsia="sk-SK"/>
        </w:rPr>
        <w:t>Príjmy SMoZ tvoria najmä: </w:t>
      </w:r>
    </w:p>
    <w:p w:rsidR="00A533B6" w:rsidRPr="00E24BDB" w:rsidRDefault="00A533B6" w:rsidP="0089278A">
      <w:pPr>
        <w:numPr>
          <w:ilvl w:val="1"/>
          <w:numId w:val="5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členské príspevky,</w:t>
      </w:r>
    </w:p>
    <w:p w:rsidR="00A533B6" w:rsidRPr="00E24BDB" w:rsidRDefault="00A533B6" w:rsidP="0089278A">
      <w:pPr>
        <w:numPr>
          <w:ilvl w:val="1"/>
          <w:numId w:val="5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výnosy z hospodárenia s vlastným majetkom, najmä nájomné z prenájmu hnuteľného a nehnuteľného majetku a plôch na reklamné účely,</w:t>
      </w:r>
    </w:p>
    <w:p w:rsidR="00A533B6" w:rsidRPr="00E24BDB" w:rsidRDefault="00A533B6" w:rsidP="0089278A">
      <w:pPr>
        <w:numPr>
          <w:ilvl w:val="1"/>
          <w:numId w:val="5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výnosy z marketingových aktivít a z predaja suvenírov,</w:t>
      </w:r>
    </w:p>
    <w:p w:rsidR="00A533B6" w:rsidRPr="00E24BDB" w:rsidRDefault="00A533B6" w:rsidP="0089278A">
      <w:pPr>
        <w:numPr>
          <w:ilvl w:val="1"/>
          <w:numId w:val="5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príjmy z televíznych a rozhlasových práv za prenosy zo súťaží a iných podujatí,</w:t>
      </w:r>
    </w:p>
    <w:p w:rsidR="00A533B6" w:rsidRPr="00E24BDB" w:rsidRDefault="00A533B6" w:rsidP="0089278A">
      <w:pPr>
        <w:numPr>
          <w:ilvl w:val="1"/>
          <w:numId w:val="5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príjmy z vlastnej hospodárskej činnosti,</w:t>
      </w:r>
    </w:p>
    <w:p w:rsidR="00A533B6" w:rsidRPr="00E24BDB" w:rsidRDefault="00A533B6" w:rsidP="0089278A">
      <w:pPr>
        <w:numPr>
          <w:ilvl w:val="1"/>
          <w:numId w:val="51"/>
        </w:num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dary a príspevky,</w:t>
      </w:r>
    </w:p>
    <w:p w:rsidR="00A533B6" w:rsidRPr="00E24BDB" w:rsidRDefault="00A533B6" w:rsidP="0089278A">
      <w:pPr>
        <w:numPr>
          <w:ilvl w:val="1"/>
          <w:numId w:val="51"/>
        </w:numPr>
        <w:spacing w:before="100" w:beforeAutospacing="1" w:after="120" w:line="270" w:lineRule="atLeast"/>
        <w:jc w:val="both"/>
        <w:rPr>
          <w:rFonts w:ascii="Tahoma" w:hAnsi="Tahoma" w:cs="Tahoma"/>
          <w:sz w:val="20"/>
          <w:szCs w:val="20"/>
          <w:lang w:eastAsia="sk-SK"/>
        </w:rPr>
      </w:pPr>
      <w:r w:rsidRPr="00E24BDB">
        <w:rPr>
          <w:rFonts w:ascii="Tahoma" w:hAnsi="Tahoma" w:cs="Tahoma"/>
          <w:sz w:val="20"/>
          <w:szCs w:val="20"/>
          <w:lang w:eastAsia="sk-SK"/>
        </w:rPr>
        <w:t>iné príjmy.</w:t>
      </w:r>
    </w:p>
    <w:p w:rsidR="00A533B6" w:rsidRPr="00E24BDB" w:rsidRDefault="00A533B6" w:rsidP="00D45859">
      <w:pPr>
        <w:numPr>
          <w:ilvl w:val="0"/>
          <w:numId w:val="51"/>
        </w:numPr>
        <w:spacing w:before="100" w:beforeAutospacing="1" w:after="120" w:line="270" w:lineRule="atLeast"/>
        <w:jc w:val="both"/>
        <w:rPr>
          <w:rFonts w:ascii="Tahoma" w:hAnsi="Tahoma" w:cs="Tahoma"/>
          <w:sz w:val="20"/>
          <w:szCs w:val="20"/>
          <w:lang w:eastAsia="sk-SK"/>
        </w:rPr>
      </w:pPr>
      <w:r w:rsidRPr="00E24BDB">
        <w:rPr>
          <w:rFonts w:ascii="Tahoma" w:hAnsi="Tahoma" w:cs="Tahoma"/>
          <w:sz w:val="20"/>
          <w:szCs w:val="20"/>
          <w:lang w:eastAsia="sk-SK"/>
        </w:rPr>
        <w:t>Na účely podnikania v športovej reprezentácii môže SMoZ založiť obchodnú spoločnosť, ak je v nej jediným spoločníkom alebo akcionárom. Podiel na zisku obchodnej spoločnosti po zdanení možno použiť len na účely uvedené v odseku 2.</w:t>
      </w:r>
    </w:p>
    <w:p w:rsidR="00A533B6" w:rsidRPr="00E24BDB" w:rsidRDefault="00A533B6" w:rsidP="00D45859">
      <w:pPr>
        <w:numPr>
          <w:ilvl w:val="0"/>
          <w:numId w:val="51"/>
        </w:numPr>
        <w:spacing w:before="100" w:beforeAutospacing="1" w:after="240" w:line="270" w:lineRule="atLeast"/>
        <w:jc w:val="both"/>
        <w:rPr>
          <w:rFonts w:ascii="Tahoma" w:hAnsi="Tahoma" w:cs="Tahoma"/>
          <w:sz w:val="20"/>
          <w:szCs w:val="20"/>
          <w:lang w:eastAsia="sk-SK"/>
        </w:rPr>
      </w:pPr>
      <w:r w:rsidRPr="00E24BDB">
        <w:rPr>
          <w:rFonts w:ascii="Tahoma" w:hAnsi="Tahoma" w:cs="Tahoma"/>
          <w:sz w:val="20"/>
          <w:szCs w:val="20"/>
          <w:lang w:eastAsia="sk-SK"/>
        </w:rPr>
        <w:t>Obchodný podiel v obchodnej spoločnosti založenej podľa odseku 3 nemôže byť prevedený na iný subjekt, pokiaľ VZ kvalifikovanou väčšinou nerozhodne inak.</w:t>
      </w:r>
    </w:p>
    <w:p w:rsidR="00A533B6" w:rsidRPr="00E24BDB" w:rsidRDefault="00A533B6" w:rsidP="00793D7E">
      <w:pPr>
        <w:spacing w:before="180" w:after="120" w:line="240" w:lineRule="atLeast"/>
        <w:outlineLvl w:val="4"/>
        <w:rPr>
          <w:rFonts w:ascii="Tahoma" w:hAnsi="Tahoma" w:cs="Tahoma"/>
          <w:b/>
          <w:bCs/>
          <w:sz w:val="20"/>
          <w:szCs w:val="20"/>
          <w:lang w:eastAsia="sk-SK"/>
        </w:rPr>
      </w:pPr>
      <w:r w:rsidRPr="00E24BDB">
        <w:rPr>
          <w:rFonts w:ascii="Tahoma" w:hAnsi="Tahoma" w:cs="Tahoma"/>
          <w:b/>
          <w:bCs/>
          <w:sz w:val="20"/>
          <w:szCs w:val="20"/>
          <w:lang w:eastAsia="sk-SK"/>
        </w:rPr>
        <w:t>Článok 60 - Výdavky SMoZ</w:t>
      </w:r>
    </w:p>
    <w:p w:rsidR="00A533B6" w:rsidRPr="00E24BDB" w:rsidRDefault="00A533B6" w:rsidP="00D45859">
      <w:pPr>
        <w:numPr>
          <w:ilvl w:val="0"/>
          <w:numId w:val="52"/>
        </w:numPr>
        <w:spacing w:before="100" w:beforeAutospacing="1" w:after="120" w:line="270" w:lineRule="atLeast"/>
        <w:rPr>
          <w:rFonts w:ascii="Tahoma" w:hAnsi="Tahoma" w:cs="Tahoma"/>
          <w:sz w:val="20"/>
          <w:szCs w:val="20"/>
          <w:lang w:eastAsia="sk-SK"/>
        </w:rPr>
      </w:pPr>
      <w:r w:rsidRPr="00E24BDB">
        <w:rPr>
          <w:rFonts w:ascii="Tahoma" w:hAnsi="Tahoma" w:cs="Tahoma"/>
          <w:sz w:val="20"/>
          <w:szCs w:val="20"/>
          <w:lang w:eastAsia="sk-SK"/>
        </w:rPr>
        <w:t>Výdavky SMoZ predstavujú najmä výdavky stanovené v schválenom rozpočte SMoZ v súlade s potrebami plnenia úloh podľa schváleného strategického plánu SMoZ na príslušné obdobie.</w:t>
      </w:r>
    </w:p>
    <w:p w:rsidR="00A533B6" w:rsidRPr="00E24BDB" w:rsidRDefault="00A533B6" w:rsidP="00D45859">
      <w:pPr>
        <w:numPr>
          <w:ilvl w:val="0"/>
          <w:numId w:val="52"/>
        </w:numPr>
        <w:spacing w:before="100" w:beforeAutospacing="1" w:after="120" w:line="270" w:lineRule="atLeast"/>
        <w:rPr>
          <w:rFonts w:ascii="Tahoma" w:hAnsi="Tahoma" w:cs="Tahoma"/>
          <w:sz w:val="20"/>
          <w:szCs w:val="20"/>
          <w:lang w:eastAsia="sk-SK"/>
        </w:rPr>
      </w:pPr>
      <w:r w:rsidRPr="00E24BDB">
        <w:rPr>
          <w:rFonts w:ascii="Tahoma" w:hAnsi="Tahoma" w:cs="Tahoma"/>
          <w:sz w:val="20"/>
          <w:szCs w:val="20"/>
          <w:lang w:eastAsia="sk-SK"/>
        </w:rPr>
        <w:t>Výdavky SMoZ slúžia najmä na:</w:t>
      </w:r>
    </w:p>
    <w:p w:rsidR="00A533B6" w:rsidRPr="00E24BDB" w:rsidRDefault="00A533B6" w:rsidP="0089278A">
      <w:pPr>
        <w:numPr>
          <w:ilvl w:val="1"/>
          <w:numId w:val="52"/>
        </w:numPr>
        <w:spacing w:before="100" w:beforeAutospacing="1" w:after="100" w:afterAutospacing="1" w:line="270" w:lineRule="atLeast"/>
        <w:rPr>
          <w:rFonts w:ascii="Tahoma" w:hAnsi="Tahoma" w:cs="Tahoma"/>
          <w:sz w:val="20"/>
          <w:szCs w:val="20"/>
          <w:lang w:eastAsia="sk-SK"/>
        </w:rPr>
      </w:pPr>
      <w:r w:rsidRPr="00E24BDB">
        <w:rPr>
          <w:rFonts w:ascii="Tahoma" w:hAnsi="Tahoma" w:cs="Tahoma"/>
          <w:sz w:val="20"/>
          <w:szCs w:val="20"/>
          <w:lang w:eastAsia="sk-SK"/>
        </w:rPr>
        <w:t>zabezpečenie činnosti športovej reprezentácie,</w:t>
      </w:r>
    </w:p>
    <w:p w:rsidR="00A533B6" w:rsidRPr="00E24BDB" w:rsidRDefault="00A533B6" w:rsidP="0089278A">
      <w:pPr>
        <w:numPr>
          <w:ilvl w:val="1"/>
          <w:numId w:val="52"/>
        </w:numPr>
        <w:spacing w:before="100" w:beforeAutospacing="1" w:after="100" w:afterAutospacing="1" w:line="270" w:lineRule="atLeast"/>
        <w:rPr>
          <w:rFonts w:ascii="Tahoma" w:hAnsi="Tahoma" w:cs="Tahoma"/>
          <w:sz w:val="20"/>
          <w:szCs w:val="20"/>
          <w:lang w:eastAsia="sk-SK"/>
        </w:rPr>
      </w:pPr>
      <w:r w:rsidRPr="00E24BDB">
        <w:rPr>
          <w:rFonts w:ascii="Tahoma" w:hAnsi="Tahoma" w:cs="Tahoma"/>
          <w:sz w:val="20"/>
          <w:szCs w:val="20"/>
          <w:lang w:eastAsia="sk-SK"/>
        </w:rPr>
        <w:t>rozvoj mládežníckeho modelárstva,</w:t>
      </w:r>
    </w:p>
    <w:p w:rsidR="00A533B6" w:rsidRPr="00E24BDB" w:rsidRDefault="00A533B6" w:rsidP="0089278A">
      <w:pPr>
        <w:numPr>
          <w:ilvl w:val="1"/>
          <w:numId w:val="52"/>
        </w:numPr>
        <w:spacing w:before="100" w:beforeAutospacing="1" w:after="100" w:afterAutospacing="1" w:line="270" w:lineRule="atLeast"/>
        <w:rPr>
          <w:rFonts w:ascii="Tahoma" w:hAnsi="Tahoma" w:cs="Tahoma"/>
          <w:sz w:val="20"/>
          <w:szCs w:val="20"/>
          <w:lang w:eastAsia="sk-SK"/>
        </w:rPr>
      </w:pPr>
      <w:r w:rsidRPr="00E24BDB">
        <w:rPr>
          <w:rFonts w:ascii="Tahoma" w:hAnsi="Tahoma" w:cs="Tahoma"/>
          <w:sz w:val="20"/>
          <w:szCs w:val="20"/>
          <w:lang w:eastAsia="sk-SK"/>
        </w:rPr>
        <w:t>starostlivosť o talenty,</w:t>
      </w:r>
    </w:p>
    <w:p w:rsidR="00A533B6" w:rsidRPr="00E24BDB" w:rsidRDefault="00A533B6" w:rsidP="0089278A">
      <w:pPr>
        <w:numPr>
          <w:ilvl w:val="1"/>
          <w:numId w:val="52"/>
        </w:numPr>
        <w:spacing w:before="100" w:beforeAutospacing="1" w:after="100" w:afterAutospacing="1" w:line="270" w:lineRule="atLeast"/>
        <w:rPr>
          <w:rFonts w:ascii="Tahoma" w:hAnsi="Tahoma" w:cs="Tahoma"/>
          <w:sz w:val="20"/>
          <w:szCs w:val="20"/>
          <w:lang w:eastAsia="sk-SK"/>
        </w:rPr>
      </w:pPr>
      <w:r w:rsidRPr="00E24BDB">
        <w:rPr>
          <w:rFonts w:ascii="Tahoma" w:hAnsi="Tahoma" w:cs="Tahoma"/>
          <w:sz w:val="20"/>
          <w:szCs w:val="20"/>
          <w:lang w:eastAsia="sk-SK"/>
        </w:rPr>
        <w:t>zabezpečenie detí, žiakov a študentov,</w:t>
      </w:r>
    </w:p>
    <w:p w:rsidR="00A533B6" w:rsidRPr="00E24BDB" w:rsidRDefault="00A533B6" w:rsidP="0089278A">
      <w:pPr>
        <w:numPr>
          <w:ilvl w:val="1"/>
          <w:numId w:val="52"/>
        </w:numPr>
        <w:spacing w:before="100" w:beforeAutospacing="1" w:after="100" w:afterAutospacing="1" w:line="270" w:lineRule="atLeast"/>
        <w:rPr>
          <w:rFonts w:ascii="Tahoma" w:hAnsi="Tahoma" w:cs="Tahoma"/>
          <w:sz w:val="20"/>
          <w:szCs w:val="20"/>
          <w:lang w:eastAsia="sk-SK"/>
        </w:rPr>
      </w:pPr>
      <w:r w:rsidRPr="00E24BDB">
        <w:rPr>
          <w:rFonts w:ascii="Tahoma" w:hAnsi="Tahoma" w:cs="Tahoma"/>
          <w:sz w:val="20"/>
          <w:szCs w:val="20"/>
          <w:lang w:eastAsia="sk-SK"/>
        </w:rPr>
        <w:t>zabezpečenie organizovania súťaží,</w:t>
      </w:r>
    </w:p>
    <w:p w:rsidR="00A533B6" w:rsidRPr="00E24BDB" w:rsidRDefault="00A533B6" w:rsidP="0089278A">
      <w:pPr>
        <w:numPr>
          <w:ilvl w:val="1"/>
          <w:numId w:val="52"/>
        </w:numPr>
        <w:spacing w:before="100" w:beforeAutospacing="1" w:after="120" w:line="270" w:lineRule="atLeast"/>
        <w:rPr>
          <w:rFonts w:ascii="Tahoma" w:hAnsi="Tahoma" w:cs="Tahoma"/>
          <w:sz w:val="20"/>
          <w:szCs w:val="20"/>
          <w:lang w:eastAsia="sk-SK"/>
        </w:rPr>
      </w:pPr>
      <w:r w:rsidRPr="00E24BDB">
        <w:rPr>
          <w:rFonts w:ascii="Tahoma" w:hAnsi="Tahoma" w:cs="Tahoma"/>
          <w:sz w:val="20"/>
          <w:szCs w:val="20"/>
          <w:lang w:eastAsia="sk-SK"/>
        </w:rPr>
        <w:t>všetky ostatné výdavky vynaložené pri plnení cieľov, stanovených stanovami SMoZ</w:t>
      </w:r>
    </w:p>
    <w:p w:rsidR="00A533B6" w:rsidRPr="00E24BDB" w:rsidRDefault="00A533B6" w:rsidP="00D45859">
      <w:pPr>
        <w:numPr>
          <w:ilvl w:val="0"/>
          <w:numId w:val="52"/>
        </w:numPr>
        <w:spacing w:before="100" w:beforeAutospacing="1" w:after="120" w:line="270" w:lineRule="atLeast"/>
        <w:rPr>
          <w:rFonts w:ascii="Tahoma" w:hAnsi="Tahoma" w:cs="Tahoma"/>
          <w:sz w:val="20"/>
          <w:szCs w:val="20"/>
          <w:lang w:eastAsia="sk-SK"/>
        </w:rPr>
      </w:pPr>
      <w:r w:rsidRPr="00E24BDB">
        <w:rPr>
          <w:rFonts w:ascii="Tahoma" w:hAnsi="Tahoma" w:cs="Tahoma"/>
          <w:sz w:val="20"/>
          <w:szCs w:val="20"/>
          <w:lang w:eastAsia="sk-SK"/>
        </w:rPr>
        <w:t>iné výdavky schválené VZ</w:t>
      </w:r>
    </w:p>
    <w:p w:rsidR="00A533B6" w:rsidRPr="00E24BDB" w:rsidRDefault="00A533B6" w:rsidP="0089278A">
      <w:pPr>
        <w:numPr>
          <w:ilvl w:val="0"/>
          <w:numId w:val="52"/>
        </w:numPr>
        <w:spacing w:before="100" w:beforeAutospacing="1" w:after="240" w:line="270" w:lineRule="atLeast"/>
        <w:rPr>
          <w:rFonts w:ascii="Tahoma" w:hAnsi="Tahoma" w:cs="Tahoma"/>
          <w:sz w:val="20"/>
          <w:szCs w:val="20"/>
          <w:lang w:eastAsia="sk-SK"/>
        </w:rPr>
      </w:pPr>
      <w:r w:rsidRPr="00E24BDB">
        <w:rPr>
          <w:rFonts w:ascii="Tahoma" w:hAnsi="Tahoma" w:cs="Tahoma"/>
          <w:sz w:val="20"/>
          <w:szCs w:val="20"/>
          <w:lang w:eastAsia="sk-SK"/>
        </w:rPr>
        <w:t>výdavky, ktoré je výkonný výbor oprávnený vynaložiť v rámci svojej právomoci.</w:t>
      </w:r>
    </w:p>
    <w:p w:rsidR="00A533B6" w:rsidRPr="00E24BDB" w:rsidRDefault="00A533B6" w:rsidP="00793D7E">
      <w:pPr>
        <w:spacing w:before="180" w:after="120" w:line="240" w:lineRule="atLeast"/>
        <w:outlineLvl w:val="4"/>
        <w:rPr>
          <w:rFonts w:ascii="Tahoma" w:hAnsi="Tahoma" w:cs="Tahoma"/>
          <w:b/>
          <w:bCs/>
          <w:sz w:val="20"/>
          <w:szCs w:val="20"/>
          <w:lang w:eastAsia="sk-SK"/>
        </w:rPr>
      </w:pPr>
      <w:r w:rsidRPr="00E24BDB">
        <w:rPr>
          <w:rFonts w:ascii="Tahoma" w:hAnsi="Tahoma" w:cs="Tahoma"/>
          <w:b/>
          <w:bCs/>
          <w:sz w:val="20"/>
          <w:szCs w:val="20"/>
          <w:lang w:eastAsia="sk-SK"/>
        </w:rPr>
        <w:t>Článok 61 - Marketingové práva SMoZ</w:t>
      </w:r>
    </w:p>
    <w:p w:rsidR="00A533B6" w:rsidRPr="00E24BDB" w:rsidRDefault="00A533B6" w:rsidP="00D45859">
      <w:pPr>
        <w:numPr>
          <w:ilvl w:val="0"/>
          <w:numId w:val="53"/>
        </w:numPr>
        <w:spacing w:before="100" w:beforeAutospacing="1" w:after="120" w:line="270" w:lineRule="atLeast"/>
        <w:jc w:val="both"/>
        <w:rPr>
          <w:rFonts w:ascii="Tahoma" w:hAnsi="Tahoma" w:cs="Tahoma"/>
          <w:sz w:val="20"/>
          <w:szCs w:val="20"/>
          <w:lang w:eastAsia="sk-SK"/>
        </w:rPr>
      </w:pPr>
      <w:r w:rsidRPr="00E24BDB">
        <w:rPr>
          <w:rFonts w:ascii="Tahoma" w:hAnsi="Tahoma" w:cs="Tahoma"/>
          <w:sz w:val="20"/>
          <w:szCs w:val="20"/>
          <w:lang w:eastAsia="sk-SK"/>
        </w:rPr>
        <w:t>SMoZ je pôvodným a výlučným vlastníkom všetkých práv, vyplývajúcich zo súťaží a iných akcií, ktoré spadajú do jeho kompetencie a to bez akýchkoľvek obmedzení v zmysle obsahu, času a miesta. Tieto práva zahŕňajú najmä všetky druhy práv k predmetom duševného vlastníctva, majetkových práv, práv na vyhotovenie zvukových, obrazových, zvukovo-obrazových záznamov, práv na reprodukciu a vysielanie, retransmisiu, šírenie prostredníctvom internetu a iných elektronických sietí, alebo prostredníctvom nosičov dát, využívanie v rámci databáz, šírenie na nosičoch dát, multimediálne, marketingové a promočné práva, merchandising, nehmotné práva a práva vyplývajúce zo zákona o autorskom práve a súvisiacich právach (autorský zákon).</w:t>
      </w:r>
    </w:p>
    <w:p w:rsidR="00A533B6" w:rsidRPr="00E24BDB" w:rsidRDefault="00A533B6" w:rsidP="00D45859">
      <w:pPr>
        <w:numPr>
          <w:ilvl w:val="0"/>
          <w:numId w:val="53"/>
        </w:numPr>
        <w:spacing w:before="100" w:beforeAutospacing="1" w:after="120" w:line="270" w:lineRule="atLeast"/>
        <w:jc w:val="both"/>
        <w:rPr>
          <w:rFonts w:ascii="Tahoma" w:hAnsi="Tahoma" w:cs="Tahoma"/>
          <w:sz w:val="20"/>
          <w:szCs w:val="20"/>
          <w:lang w:eastAsia="sk-SK"/>
        </w:rPr>
      </w:pPr>
      <w:r w:rsidRPr="00E24BDB">
        <w:rPr>
          <w:rFonts w:ascii="Tahoma" w:hAnsi="Tahoma" w:cs="Tahoma"/>
          <w:sz w:val="20"/>
          <w:szCs w:val="20"/>
          <w:lang w:eastAsia="sk-SK"/>
        </w:rPr>
        <w:t>SMoZ má výlučné právo na udeľovanie povolenia na verejný prenos, šírenie obrazových, zvukových a zvukovo-obrazových záznamov, káblovú retransmisiu, vyhotovenie originálu záznamu vysielania, vyhotovenie rozmnoženiny záznamu vysielania, verejné rozširovanie originálu záznamu vysielania alebo jeho rozmnoženiny prostredníctvom internetu, masovokomunikačných médií alebo nosičov dát z aktivít a akcií organizovaných alebo zastrešovaných SMoZ.</w:t>
      </w:r>
    </w:p>
    <w:p w:rsidR="00A533B6" w:rsidRPr="00E24BDB" w:rsidRDefault="00A533B6" w:rsidP="00D45859">
      <w:pPr>
        <w:numPr>
          <w:ilvl w:val="0"/>
          <w:numId w:val="53"/>
        </w:numPr>
        <w:spacing w:before="100" w:beforeAutospacing="1" w:after="120" w:line="270" w:lineRule="atLeast"/>
        <w:jc w:val="both"/>
        <w:rPr>
          <w:rFonts w:ascii="Tahoma" w:hAnsi="Tahoma" w:cs="Tahoma"/>
          <w:sz w:val="20"/>
          <w:szCs w:val="20"/>
          <w:lang w:eastAsia="sk-SK"/>
        </w:rPr>
      </w:pPr>
      <w:r w:rsidRPr="00E24BDB">
        <w:rPr>
          <w:rFonts w:ascii="Tahoma" w:hAnsi="Tahoma" w:cs="Tahoma"/>
          <w:sz w:val="20"/>
          <w:szCs w:val="20"/>
          <w:lang w:eastAsia="sk-SK"/>
        </w:rPr>
        <w:t>Výkonný výbor rozhoduje o poskytnutí výlučnej licencie na využívanie práv uvedených v odseku 1 a 2 alebo ich časti po časovo obmedzenú dobu niektorému zo svojich členov.</w:t>
      </w:r>
    </w:p>
    <w:p w:rsidR="00A533B6" w:rsidRPr="00E24BDB" w:rsidRDefault="00A533B6" w:rsidP="00D45859">
      <w:pPr>
        <w:numPr>
          <w:ilvl w:val="0"/>
          <w:numId w:val="53"/>
        </w:numPr>
        <w:spacing w:before="100" w:beforeAutospacing="1" w:after="120" w:line="270" w:lineRule="atLeast"/>
        <w:jc w:val="both"/>
        <w:rPr>
          <w:rFonts w:ascii="Tahoma" w:hAnsi="Tahoma" w:cs="Tahoma"/>
          <w:sz w:val="20"/>
          <w:szCs w:val="20"/>
          <w:lang w:eastAsia="sk-SK"/>
        </w:rPr>
      </w:pPr>
      <w:r w:rsidRPr="00E24BDB">
        <w:rPr>
          <w:rFonts w:ascii="Tahoma" w:hAnsi="Tahoma" w:cs="Tahoma"/>
          <w:sz w:val="20"/>
          <w:szCs w:val="20"/>
          <w:lang w:eastAsia="sk-SK"/>
        </w:rPr>
        <w:t>Rozhodovanie vo veciach podľa odseku 1 a 2 patrí do výlučnej kompetencie výkonného výboru, ktorý môže rozhodnúť o tom, či týmito právami bude disponovať výhradne SMoZ, alebo či za účelom využívania týchto práv SMoZ založí obchodnú spoločnosť, v ktorej bude jediným spoločníkom alebo akcionárom, a podiel na zisku obchodnej spoločnosti po zdanení bude použitý výlučne na plnenie zákonom vymedzených úloh.</w:t>
      </w:r>
    </w:p>
    <w:p w:rsidR="00A533B6" w:rsidRPr="00E24BDB" w:rsidRDefault="00A533B6" w:rsidP="00D45859">
      <w:pPr>
        <w:numPr>
          <w:ilvl w:val="0"/>
          <w:numId w:val="53"/>
        </w:numPr>
        <w:spacing w:before="100" w:beforeAutospacing="1" w:after="240" w:line="270" w:lineRule="atLeast"/>
        <w:jc w:val="both"/>
        <w:rPr>
          <w:rFonts w:ascii="Tahoma" w:hAnsi="Tahoma" w:cs="Tahoma"/>
          <w:sz w:val="20"/>
          <w:szCs w:val="20"/>
          <w:lang w:eastAsia="sk-SK"/>
        </w:rPr>
      </w:pPr>
      <w:r w:rsidRPr="00E24BDB">
        <w:rPr>
          <w:rFonts w:ascii="Tahoma" w:hAnsi="Tahoma" w:cs="Tahoma"/>
          <w:sz w:val="20"/>
          <w:szCs w:val="20"/>
          <w:lang w:eastAsia="sk-SK"/>
        </w:rPr>
        <w:t>Obchodný podiel v obchodnej spoločnosti založenej podľa odseku 4 nemôže byť prevedený na iný subjekt, ak VZ kvalifikovanou väčšinou nerozhodne inak.</w:t>
      </w:r>
    </w:p>
    <w:p w:rsidR="00A533B6" w:rsidRPr="00E24BDB" w:rsidRDefault="00A533B6" w:rsidP="00793D7E">
      <w:pPr>
        <w:spacing w:before="100" w:beforeAutospacing="1" w:after="100" w:afterAutospacing="1" w:line="300" w:lineRule="atLeast"/>
        <w:jc w:val="center"/>
        <w:outlineLvl w:val="2"/>
        <w:rPr>
          <w:rFonts w:ascii="Tahoma" w:hAnsi="Tahoma" w:cs="Tahoma"/>
          <w:b/>
          <w:bCs/>
          <w:sz w:val="24"/>
          <w:szCs w:val="24"/>
          <w:lang w:eastAsia="sk-SK"/>
        </w:rPr>
      </w:pPr>
      <w:r w:rsidRPr="00E24BDB">
        <w:rPr>
          <w:rFonts w:ascii="Tahoma" w:hAnsi="Tahoma" w:cs="Tahoma"/>
          <w:b/>
          <w:bCs/>
          <w:sz w:val="24"/>
          <w:szCs w:val="24"/>
          <w:lang w:eastAsia="sk-SK"/>
        </w:rPr>
        <w:t>ŠIESTA ČASŤ - Spoločné, prechodné a záverečné ustanovenia</w:t>
      </w:r>
    </w:p>
    <w:p w:rsidR="00A533B6" w:rsidRPr="00E24BDB" w:rsidRDefault="00A533B6" w:rsidP="00793D7E">
      <w:pPr>
        <w:spacing w:before="180" w:after="120" w:line="240" w:lineRule="atLeast"/>
        <w:outlineLvl w:val="4"/>
        <w:rPr>
          <w:rFonts w:ascii="Tahoma" w:hAnsi="Tahoma" w:cs="Tahoma"/>
          <w:b/>
          <w:bCs/>
          <w:sz w:val="20"/>
          <w:szCs w:val="20"/>
          <w:lang w:eastAsia="sk-SK"/>
        </w:rPr>
      </w:pPr>
      <w:r w:rsidRPr="00E24BDB">
        <w:rPr>
          <w:rFonts w:ascii="Tahoma" w:hAnsi="Tahoma" w:cs="Tahoma"/>
          <w:b/>
          <w:bCs/>
          <w:sz w:val="20"/>
          <w:szCs w:val="20"/>
          <w:lang w:eastAsia="sk-SK"/>
        </w:rPr>
        <w:t>Článok 62 - Zánik SMoZ</w:t>
      </w:r>
    </w:p>
    <w:p w:rsidR="00A533B6" w:rsidRPr="00E24BDB" w:rsidRDefault="00A533B6" w:rsidP="00D45859">
      <w:pPr>
        <w:numPr>
          <w:ilvl w:val="0"/>
          <w:numId w:val="54"/>
        </w:numPr>
        <w:spacing w:before="100" w:beforeAutospacing="1" w:after="120" w:line="270" w:lineRule="atLeast"/>
        <w:jc w:val="both"/>
        <w:rPr>
          <w:rFonts w:ascii="Tahoma" w:hAnsi="Tahoma" w:cs="Tahoma"/>
          <w:sz w:val="20"/>
          <w:szCs w:val="20"/>
          <w:lang w:eastAsia="sk-SK"/>
        </w:rPr>
      </w:pPr>
      <w:r w:rsidRPr="00E24BDB">
        <w:rPr>
          <w:rFonts w:ascii="Tahoma" w:hAnsi="Tahoma" w:cs="Tahoma"/>
          <w:sz w:val="20"/>
          <w:szCs w:val="20"/>
          <w:lang w:eastAsia="sk-SK"/>
        </w:rPr>
        <w:t>Každé rozhodnutie súvisiace so zrušením SMoZ musí byť prijaté kvalifikovanou väčšinou VZ SMoZ. Rokovanie o zrušení SMoZ musí byť uvedené v schválenom programe VZ.</w:t>
      </w:r>
    </w:p>
    <w:p w:rsidR="00A533B6" w:rsidRPr="00E24BDB" w:rsidRDefault="00A533B6" w:rsidP="00D45859">
      <w:pPr>
        <w:numPr>
          <w:ilvl w:val="0"/>
          <w:numId w:val="54"/>
        </w:numPr>
        <w:spacing w:before="100" w:beforeAutospacing="1" w:after="120" w:line="270" w:lineRule="atLeast"/>
        <w:jc w:val="both"/>
        <w:rPr>
          <w:rFonts w:ascii="Tahoma" w:hAnsi="Tahoma" w:cs="Tahoma"/>
          <w:sz w:val="20"/>
          <w:szCs w:val="20"/>
          <w:lang w:eastAsia="sk-SK"/>
        </w:rPr>
      </w:pPr>
      <w:r w:rsidRPr="00E24BDB">
        <w:rPr>
          <w:rFonts w:ascii="Tahoma" w:hAnsi="Tahoma" w:cs="Tahoma"/>
          <w:sz w:val="20"/>
          <w:szCs w:val="20"/>
          <w:lang w:eastAsia="sk-SK"/>
        </w:rPr>
        <w:t>SMoZ môže zaniknúť:</w:t>
      </w:r>
    </w:p>
    <w:p w:rsidR="00A533B6" w:rsidRPr="00E24BDB" w:rsidRDefault="00A533B6" w:rsidP="00D45859">
      <w:pPr>
        <w:numPr>
          <w:ilvl w:val="1"/>
          <w:numId w:val="54"/>
        </w:numPr>
        <w:spacing w:before="100" w:beforeAutospacing="1" w:after="120" w:line="270" w:lineRule="atLeast"/>
        <w:jc w:val="both"/>
        <w:rPr>
          <w:rFonts w:ascii="Tahoma" w:hAnsi="Tahoma" w:cs="Tahoma"/>
          <w:sz w:val="20"/>
          <w:szCs w:val="20"/>
          <w:lang w:eastAsia="sk-SK"/>
        </w:rPr>
      </w:pPr>
      <w:r w:rsidRPr="00E24BDB">
        <w:rPr>
          <w:rFonts w:ascii="Tahoma" w:hAnsi="Tahoma" w:cs="Tahoma"/>
          <w:sz w:val="20"/>
          <w:szCs w:val="20"/>
          <w:lang w:eastAsia="sk-SK"/>
        </w:rPr>
        <w:t>dobrovoľným rozpustením alebo zlúčením s iným združením,</w:t>
      </w:r>
    </w:p>
    <w:p w:rsidR="00A533B6" w:rsidRPr="00E24BDB" w:rsidRDefault="00A533B6" w:rsidP="00D45859">
      <w:pPr>
        <w:numPr>
          <w:ilvl w:val="1"/>
          <w:numId w:val="54"/>
        </w:numPr>
        <w:spacing w:before="100" w:beforeAutospacing="1" w:after="120" w:line="270" w:lineRule="atLeast"/>
        <w:jc w:val="both"/>
        <w:rPr>
          <w:rFonts w:ascii="Tahoma" w:hAnsi="Tahoma" w:cs="Tahoma"/>
          <w:sz w:val="20"/>
          <w:szCs w:val="20"/>
          <w:lang w:eastAsia="sk-SK"/>
        </w:rPr>
      </w:pPr>
      <w:r w:rsidRPr="00E24BDB">
        <w:rPr>
          <w:rFonts w:ascii="Tahoma" w:hAnsi="Tahoma" w:cs="Tahoma"/>
          <w:sz w:val="20"/>
          <w:szCs w:val="20"/>
          <w:lang w:eastAsia="sk-SK"/>
        </w:rPr>
        <w:t>právoplatným rozhodnutím ministerstva vnútra alebo súdu o jeho rozpustení.</w:t>
      </w:r>
    </w:p>
    <w:p w:rsidR="00A533B6" w:rsidRPr="00E24BDB" w:rsidRDefault="00A533B6" w:rsidP="00D45859">
      <w:pPr>
        <w:numPr>
          <w:ilvl w:val="0"/>
          <w:numId w:val="54"/>
        </w:numPr>
        <w:spacing w:before="100" w:beforeAutospacing="1" w:after="120" w:line="270" w:lineRule="atLeast"/>
        <w:jc w:val="both"/>
        <w:rPr>
          <w:rFonts w:ascii="Tahoma" w:hAnsi="Tahoma" w:cs="Tahoma"/>
          <w:sz w:val="20"/>
          <w:szCs w:val="20"/>
          <w:lang w:eastAsia="sk-SK"/>
        </w:rPr>
      </w:pPr>
      <w:r w:rsidRPr="00E24BDB">
        <w:rPr>
          <w:rFonts w:ascii="Tahoma" w:hAnsi="Tahoma" w:cs="Tahoma"/>
          <w:sz w:val="20"/>
          <w:szCs w:val="20"/>
          <w:lang w:eastAsia="sk-SK"/>
        </w:rPr>
        <w:t>Pri zániku združenia sa vykoná majetkové vysporiadanie.</w:t>
      </w:r>
    </w:p>
    <w:p w:rsidR="00A533B6" w:rsidRPr="00E24BDB" w:rsidRDefault="00A533B6" w:rsidP="00D45859">
      <w:pPr>
        <w:numPr>
          <w:ilvl w:val="0"/>
          <w:numId w:val="54"/>
        </w:numPr>
        <w:spacing w:before="100" w:beforeAutospacing="1" w:after="120" w:line="270" w:lineRule="atLeast"/>
        <w:jc w:val="both"/>
        <w:rPr>
          <w:rFonts w:ascii="Tahoma" w:hAnsi="Tahoma" w:cs="Tahoma"/>
          <w:sz w:val="20"/>
          <w:szCs w:val="20"/>
          <w:lang w:eastAsia="sk-SK"/>
        </w:rPr>
      </w:pPr>
      <w:r w:rsidRPr="00E24BDB">
        <w:rPr>
          <w:rFonts w:ascii="Tahoma" w:hAnsi="Tahoma" w:cs="Tahoma"/>
          <w:sz w:val="20"/>
          <w:szCs w:val="20"/>
          <w:lang w:eastAsia="sk-SK"/>
        </w:rPr>
        <w:t>V prípade zániku SMoZ bez právneho nástupcu vykoná konferenciou určený likvidátor likvidáciu majetku SMoZ v zmysle ustanovení § 70 a nasl. Obchodného zákonníka s použitím § 13 zákona č. 83/1990 Zb. o združovaní občanov v znení neskorších predpisov.</w:t>
      </w:r>
    </w:p>
    <w:p w:rsidR="00A533B6" w:rsidRPr="00E24BDB" w:rsidRDefault="00A533B6" w:rsidP="00D45859">
      <w:pPr>
        <w:numPr>
          <w:ilvl w:val="0"/>
          <w:numId w:val="54"/>
        </w:numPr>
        <w:spacing w:before="100" w:beforeAutospacing="1" w:after="120" w:line="270" w:lineRule="atLeast"/>
        <w:jc w:val="both"/>
        <w:rPr>
          <w:rFonts w:ascii="Tahoma" w:hAnsi="Tahoma" w:cs="Tahoma"/>
          <w:sz w:val="20"/>
          <w:szCs w:val="20"/>
          <w:lang w:eastAsia="sk-SK"/>
        </w:rPr>
      </w:pPr>
      <w:r w:rsidRPr="00E24BDB">
        <w:rPr>
          <w:rFonts w:ascii="Tahoma" w:hAnsi="Tahoma" w:cs="Tahoma"/>
          <w:sz w:val="20"/>
          <w:szCs w:val="20"/>
          <w:lang w:eastAsia="sk-SK"/>
        </w:rPr>
        <w:t>V prípade zrušenia SMoZ s ustanovením právneho nástupcu prechádza všetok majetok, aktíva, pasíva, záväzky a pohľadávky z právnych vzťahov, na právneho nástupcu SMoZ, ak VZ nerozhodne inak.</w:t>
      </w:r>
    </w:p>
    <w:p w:rsidR="00A533B6" w:rsidRPr="00E24BDB" w:rsidRDefault="00A533B6" w:rsidP="00D45859">
      <w:pPr>
        <w:numPr>
          <w:ilvl w:val="0"/>
          <w:numId w:val="54"/>
        </w:numPr>
        <w:spacing w:before="100" w:beforeAutospacing="1" w:after="120" w:line="270" w:lineRule="atLeast"/>
        <w:jc w:val="both"/>
        <w:rPr>
          <w:rFonts w:ascii="Tahoma" w:hAnsi="Tahoma" w:cs="Tahoma"/>
          <w:sz w:val="20"/>
          <w:szCs w:val="20"/>
          <w:lang w:eastAsia="sk-SK"/>
        </w:rPr>
      </w:pPr>
      <w:r w:rsidRPr="00E24BDB">
        <w:rPr>
          <w:rFonts w:ascii="Tahoma" w:hAnsi="Tahoma" w:cs="Tahoma"/>
          <w:sz w:val="20"/>
          <w:szCs w:val="20"/>
          <w:lang w:eastAsia="sk-SK"/>
        </w:rPr>
        <w:t>Pri zániku SMoZ podľa odseku 2 písmeno b. vykoná majetkové vysporiadanie likvidátor určený ministerstvom vnútra.</w:t>
      </w:r>
    </w:p>
    <w:p w:rsidR="00A533B6" w:rsidRPr="00E24BDB" w:rsidRDefault="00A533B6" w:rsidP="00D45859">
      <w:pPr>
        <w:numPr>
          <w:ilvl w:val="0"/>
          <w:numId w:val="54"/>
        </w:numPr>
        <w:spacing w:before="100" w:beforeAutospacing="1" w:after="240" w:line="270" w:lineRule="atLeast"/>
        <w:jc w:val="both"/>
        <w:rPr>
          <w:rFonts w:ascii="Tahoma" w:hAnsi="Tahoma" w:cs="Tahoma"/>
          <w:sz w:val="20"/>
          <w:szCs w:val="20"/>
          <w:lang w:eastAsia="sk-SK"/>
        </w:rPr>
      </w:pPr>
      <w:r w:rsidRPr="00E24BDB">
        <w:rPr>
          <w:rFonts w:ascii="Tahoma" w:hAnsi="Tahoma" w:cs="Tahoma"/>
          <w:sz w:val="20"/>
          <w:szCs w:val="20"/>
          <w:lang w:eastAsia="sk-SK"/>
        </w:rPr>
        <w:t>O spôsobe rozdelenia likvidačného zostatku rozhodne VZ.</w:t>
      </w:r>
    </w:p>
    <w:p w:rsidR="00A533B6" w:rsidRPr="00E24BDB" w:rsidRDefault="00A533B6" w:rsidP="00793D7E">
      <w:pPr>
        <w:spacing w:before="180" w:after="120" w:line="240" w:lineRule="atLeast"/>
        <w:outlineLvl w:val="4"/>
        <w:rPr>
          <w:rFonts w:ascii="Tahoma" w:hAnsi="Tahoma" w:cs="Tahoma"/>
          <w:b/>
          <w:bCs/>
          <w:sz w:val="20"/>
          <w:szCs w:val="20"/>
          <w:lang w:eastAsia="sk-SK"/>
        </w:rPr>
      </w:pPr>
      <w:r w:rsidRPr="00E24BDB">
        <w:rPr>
          <w:rFonts w:ascii="Tahoma" w:hAnsi="Tahoma" w:cs="Tahoma"/>
          <w:b/>
          <w:bCs/>
          <w:sz w:val="20"/>
          <w:szCs w:val="20"/>
          <w:lang w:eastAsia="sk-SK"/>
        </w:rPr>
        <w:t>Článok 63 - Prechodné ustanovenia</w:t>
      </w:r>
    </w:p>
    <w:p w:rsidR="00A533B6" w:rsidRPr="00E24BDB" w:rsidRDefault="00A533B6" w:rsidP="00793D7E">
      <w:pPr>
        <w:spacing w:before="100" w:beforeAutospacing="1" w:after="100" w:afterAutospacing="1" w:line="270" w:lineRule="atLeast"/>
        <w:jc w:val="both"/>
        <w:rPr>
          <w:rFonts w:ascii="Tahoma" w:hAnsi="Tahoma" w:cs="Tahoma"/>
          <w:sz w:val="20"/>
          <w:szCs w:val="20"/>
          <w:lang w:eastAsia="sk-SK"/>
        </w:rPr>
      </w:pPr>
      <w:r w:rsidRPr="00E24BDB">
        <w:rPr>
          <w:rFonts w:ascii="Tahoma" w:hAnsi="Tahoma" w:cs="Tahoma"/>
          <w:sz w:val="20"/>
          <w:szCs w:val="20"/>
          <w:lang w:eastAsia="sk-SK"/>
        </w:rPr>
        <w:t>Funkčné obdobie volených funkcionárov SMoZ, ktorí vykonávajú volenú funkciu v SMoZ ku dňu účinnosti týchto stanov zostávajú zachované.</w:t>
      </w:r>
    </w:p>
    <w:p w:rsidR="00A533B6" w:rsidRPr="00E24BDB" w:rsidRDefault="00A533B6" w:rsidP="00D45859">
      <w:pPr>
        <w:numPr>
          <w:ilvl w:val="0"/>
          <w:numId w:val="55"/>
        </w:numPr>
        <w:spacing w:before="100" w:beforeAutospacing="1" w:after="120" w:line="270" w:lineRule="atLeast"/>
        <w:jc w:val="both"/>
        <w:rPr>
          <w:rFonts w:ascii="Tahoma" w:hAnsi="Tahoma" w:cs="Tahoma"/>
          <w:sz w:val="20"/>
          <w:szCs w:val="20"/>
          <w:lang w:eastAsia="sk-SK"/>
        </w:rPr>
      </w:pPr>
      <w:r w:rsidRPr="00E24BDB">
        <w:rPr>
          <w:rFonts w:ascii="Tahoma" w:hAnsi="Tahoma" w:cs="Tahoma"/>
          <w:sz w:val="20"/>
          <w:szCs w:val="20"/>
          <w:lang w:eastAsia="sk-SK"/>
        </w:rPr>
        <w:t>V prípade predčasného ukončenia výkonu funkcie člena voleného orgánu, ktorý bol zvolený podľa doterajších stanov, bude na zvyšok volebného obdobia do orgánu zvolený a v prípade členov odborných komisií bude nový člen ustanovený podľa týchto stanov.</w:t>
      </w:r>
    </w:p>
    <w:p w:rsidR="00A533B6" w:rsidRPr="00E24BDB" w:rsidRDefault="00A533B6" w:rsidP="00D45859">
      <w:pPr>
        <w:numPr>
          <w:ilvl w:val="0"/>
          <w:numId w:val="55"/>
        </w:numPr>
        <w:spacing w:before="100" w:beforeAutospacing="1" w:after="120" w:line="240" w:lineRule="auto"/>
        <w:jc w:val="both"/>
        <w:rPr>
          <w:rFonts w:ascii="Tahoma" w:hAnsi="Tahoma" w:cs="Tahoma"/>
          <w:sz w:val="20"/>
          <w:szCs w:val="20"/>
          <w:lang w:eastAsia="sk-SK"/>
        </w:rPr>
      </w:pPr>
      <w:r w:rsidRPr="00E24BDB">
        <w:rPr>
          <w:rFonts w:ascii="Tahoma" w:hAnsi="Tahoma" w:cs="Tahoma"/>
          <w:sz w:val="20"/>
          <w:szCs w:val="20"/>
          <w:lang w:eastAsia="sk-SK"/>
        </w:rPr>
        <w:t>Predseda a členovia volebnej komisie budú prvý raz zvolení na najbližšom riadnom VZ po schválení volebného poriadku. Ich mandát skončí nasledujúci deň po VZ, na ktorej bude zvolená nová volebná komisia.</w:t>
      </w:r>
    </w:p>
    <w:p w:rsidR="00A533B6" w:rsidRPr="00E24BDB" w:rsidRDefault="00A533B6" w:rsidP="00D45859">
      <w:pPr>
        <w:numPr>
          <w:ilvl w:val="0"/>
          <w:numId w:val="55"/>
        </w:numPr>
        <w:spacing w:before="100" w:beforeAutospacing="1" w:after="120" w:line="270" w:lineRule="atLeast"/>
        <w:jc w:val="both"/>
        <w:rPr>
          <w:rFonts w:ascii="Tahoma" w:hAnsi="Tahoma" w:cs="Tahoma"/>
          <w:sz w:val="20"/>
          <w:szCs w:val="20"/>
          <w:lang w:eastAsia="sk-SK"/>
        </w:rPr>
      </w:pPr>
      <w:r w:rsidRPr="00E24BDB">
        <w:rPr>
          <w:rFonts w:ascii="Tahoma" w:hAnsi="Tahoma" w:cs="Tahoma"/>
          <w:sz w:val="20"/>
          <w:szCs w:val="20"/>
          <w:lang w:eastAsia="sk-SK"/>
        </w:rPr>
        <w:t>Predseda a členovia kontrolnej komisie, budú vykonávať svoju funkciu do najbližšieho volebného VZ.</w:t>
      </w:r>
    </w:p>
    <w:p w:rsidR="00A533B6" w:rsidRPr="00E24BDB" w:rsidRDefault="00A533B6" w:rsidP="00D45859">
      <w:pPr>
        <w:numPr>
          <w:ilvl w:val="0"/>
          <w:numId w:val="55"/>
        </w:numPr>
        <w:spacing w:before="100" w:beforeAutospacing="1" w:after="120" w:line="270" w:lineRule="atLeast"/>
        <w:jc w:val="both"/>
        <w:rPr>
          <w:rFonts w:ascii="Tahoma" w:hAnsi="Tahoma" w:cs="Tahoma"/>
          <w:sz w:val="20"/>
          <w:szCs w:val="20"/>
          <w:lang w:eastAsia="sk-SK"/>
        </w:rPr>
      </w:pPr>
      <w:r w:rsidRPr="00E24BDB">
        <w:rPr>
          <w:rFonts w:ascii="Tahoma" w:hAnsi="Tahoma" w:cs="Tahoma"/>
          <w:sz w:val="20"/>
          <w:szCs w:val="20"/>
          <w:lang w:eastAsia="sk-SK"/>
        </w:rPr>
        <w:t>V záujme obnovenia časovej postupnosti kreovania orgánov SMoZ a jeho členov sa prvé volebné VZ podľa týchto stanov bude konať v roku 2017.</w:t>
      </w:r>
    </w:p>
    <w:p w:rsidR="00A533B6" w:rsidRPr="00E24BDB" w:rsidRDefault="00A533B6" w:rsidP="00D45859">
      <w:pPr>
        <w:numPr>
          <w:ilvl w:val="0"/>
          <w:numId w:val="55"/>
        </w:numPr>
        <w:spacing w:before="100" w:beforeAutospacing="1" w:after="240" w:line="270" w:lineRule="atLeast"/>
        <w:jc w:val="both"/>
        <w:rPr>
          <w:rFonts w:ascii="Tahoma" w:hAnsi="Tahoma" w:cs="Tahoma"/>
          <w:sz w:val="20"/>
          <w:szCs w:val="20"/>
          <w:lang w:eastAsia="sk-SK"/>
        </w:rPr>
      </w:pPr>
      <w:r w:rsidRPr="00E24BDB">
        <w:rPr>
          <w:rFonts w:ascii="Tahoma" w:hAnsi="Tahoma" w:cs="Tahoma"/>
          <w:sz w:val="20"/>
          <w:szCs w:val="20"/>
          <w:lang w:eastAsia="sk-SK"/>
        </w:rPr>
        <w:t>Všetci riadni a pridružení členovia, ktorí boli členmi SMoZ pred účinnosťou týchto stanov sa považujú za riadnych a pridružených členov podľa týchto stanov, ak tieto stanovy nestanovujú inak.</w:t>
      </w:r>
    </w:p>
    <w:p w:rsidR="00A533B6" w:rsidRPr="00E24BDB" w:rsidRDefault="00A533B6" w:rsidP="00D45859">
      <w:pPr>
        <w:keepNext/>
        <w:overflowPunct w:val="0"/>
        <w:autoSpaceDE w:val="0"/>
        <w:autoSpaceDN w:val="0"/>
        <w:adjustRightInd w:val="0"/>
        <w:spacing w:before="240" w:after="240" w:line="240" w:lineRule="auto"/>
        <w:outlineLvl w:val="0"/>
        <w:rPr>
          <w:rFonts w:ascii="Tahoma" w:hAnsi="Tahoma" w:cs="Tahoma"/>
          <w:b/>
          <w:kern w:val="28"/>
          <w:sz w:val="20"/>
          <w:szCs w:val="20"/>
          <w:lang w:eastAsia="sk-SK"/>
        </w:rPr>
      </w:pPr>
      <w:r w:rsidRPr="00E24BDB">
        <w:rPr>
          <w:rFonts w:ascii="Tahoma" w:hAnsi="Tahoma" w:cs="Tahoma"/>
          <w:b/>
          <w:bCs/>
          <w:sz w:val="20"/>
          <w:szCs w:val="20"/>
          <w:lang w:eastAsia="sk-SK"/>
        </w:rPr>
        <w:t xml:space="preserve">Článok 64 – </w:t>
      </w:r>
      <w:r w:rsidRPr="00E24BDB">
        <w:rPr>
          <w:rFonts w:ascii="Tahoma" w:hAnsi="Tahoma" w:cs="Tahoma"/>
          <w:b/>
          <w:kern w:val="28"/>
          <w:sz w:val="20"/>
          <w:szCs w:val="20"/>
          <w:lang w:eastAsia="sk-SK"/>
        </w:rPr>
        <w:t>Záverečné ustanovenia</w:t>
      </w:r>
    </w:p>
    <w:p w:rsidR="00A533B6" w:rsidRPr="00E24BDB" w:rsidRDefault="00A533B6" w:rsidP="00D45859">
      <w:pPr>
        <w:numPr>
          <w:ilvl w:val="0"/>
          <w:numId w:val="58"/>
        </w:numPr>
        <w:tabs>
          <w:tab w:val="left" w:pos="567"/>
        </w:tabs>
        <w:overflowPunct w:val="0"/>
        <w:autoSpaceDE w:val="0"/>
        <w:autoSpaceDN w:val="0"/>
        <w:adjustRightInd w:val="0"/>
        <w:spacing w:after="120" w:line="240" w:lineRule="auto"/>
        <w:ind w:left="566"/>
        <w:jc w:val="both"/>
        <w:rPr>
          <w:rFonts w:ascii="Tahoma" w:hAnsi="Tahoma" w:cs="Tahoma"/>
          <w:sz w:val="20"/>
          <w:szCs w:val="20"/>
          <w:lang w:eastAsia="sk-SK"/>
        </w:rPr>
      </w:pPr>
      <w:r w:rsidRPr="00E24BDB">
        <w:rPr>
          <w:rFonts w:ascii="Tahoma" w:hAnsi="Tahoma" w:cs="Tahoma"/>
          <w:sz w:val="20"/>
          <w:szCs w:val="20"/>
          <w:lang w:eastAsia="sk-SK"/>
        </w:rPr>
        <w:t>SMoZ je založený na dobu neurčitú.</w:t>
      </w:r>
    </w:p>
    <w:p w:rsidR="00A533B6" w:rsidRPr="00E24BDB" w:rsidRDefault="00A533B6" w:rsidP="00D45859">
      <w:pPr>
        <w:numPr>
          <w:ilvl w:val="0"/>
          <w:numId w:val="58"/>
        </w:numPr>
        <w:spacing w:after="120" w:line="240" w:lineRule="auto"/>
        <w:ind w:left="566"/>
        <w:jc w:val="both"/>
        <w:rPr>
          <w:rFonts w:ascii="Tahoma" w:hAnsi="Tahoma" w:cs="Tahoma"/>
          <w:sz w:val="20"/>
          <w:szCs w:val="20"/>
          <w:lang w:eastAsia="sk-SK"/>
        </w:rPr>
      </w:pPr>
      <w:r w:rsidRPr="00E24BDB">
        <w:rPr>
          <w:rFonts w:ascii="Tahoma" w:hAnsi="Tahoma" w:cs="Tahoma"/>
          <w:sz w:val="20"/>
          <w:szCs w:val="20"/>
          <w:lang w:eastAsia="sk-SK"/>
        </w:rPr>
        <w:t xml:space="preserve">Logo s názvom “Slovenský modelársky zväz” a so skráteným názvom “SMoZ” je zaregistrované na Úrade priemyselného vlastníctva Slovenskej republiky. </w:t>
      </w:r>
    </w:p>
    <w:p w:rsidR="00A533B6" w:rsidRPr="00E24BDB" w:rsidRDefault="00A533B6" w:rsidP="00D45859">
      <w:pPr>
        <w:numPr>
          <w:ilvl w:val="0"/>
          <w:numId w:val="58"/>
        </w:numPr>
        <w:tabs>
          <w:tab w:val="left" w:pos="720"/>
        </w:tabs>
        <w:overflowPunct w:val="0"/>
        <w:autoSpaceDE w:val="0"/>
        <w:autoSpaceDN w:val="0"/>
        <w:adjustRightInd w:val="0"/>
        <w:spacing w:after="120" w:line="240" w:lineRule="auto"/>
        <w:ind w:left="566"/>
        <w:jc w:val="both"/>
        <w:rPr>
          <w:rFonts w:ascii="Tahoma" w:hAnsi="Tahoma" w:cs="Tahoma"/>
          <w:sz w:val="20"/>
          <w:szCs w:val="20"/>
          <w:lang w:eastAsia="sk-SK"/>
        </w:rPr>
      </w:pPr>
      <w:r w:rsidRPr="00E24BDB">
        <w:rPr>
          <w:rFonts w:ascii="Tahoma" w:hAnsi="Tahoma" w:cs="Tahoma"/>
          <w:sz w:val="20"/>
          <w:szCs w:val="20"/>
          <w:lang w:eastAsia="sk-SK"/>
        </w:rPr>
        <w:t xml:space="preserve">Tieto stanovy boli schválené valným zhromaždením 06. mája 2016. </w:t>
      </w:r>
    </w:p>
    <w:p w:rsidR="00A533B6" w:rsidRPr="00E24BDB" w:rsidRDefault="00A533B6" w:rsidP="00D45859">
      <w:pPr>
        <w:numPr>
          <w:ilvl w:val="0"/>
          <w:numId w:val="58"/>
        </w:numPr>
        <w:tabs>
          <w:tab w:val="left" w:pos="720"/>
        </w:tabs>
        <w:overflowPunct w:val="0"/>
        <w:autoSpaceDE w:val="0"/>
        <w:autoSpaceDN w:val="0"/>
        <w:adjustRightInd w:val="0"/>
        <w:spacing w:after="120" w:line="240" w:lineRule="auto"/>
        <w:ind w:left="566"/>
        <w:jc w:val="both"/>
        <w:rPr>
          <w:rFonts w:ascii="Tahoma" w:hAnsi="Tahoma" w:cs="Tahoma"/>
          <w:sz w:val="20"/>
          <w:szCs w:val="20"/>
          <w:lang w:eastAsia="sk-SK"/>
        </w:rPr>
      </w:pPr>
      <w:r w:rsidRPr="00E24BDB">
        <w:rPr>
          <w:rFonts w:ascii="Tahoma" w:hAnsi="Tahoma" w:cs="Tahoma"/>
          <w:sz w:val="20"/>
          <w:szCs w:val="20"/>
          <w:lang w:eastAsia="sk-SK"/>
        </w:rPr>
        <w:t>Týmito stanovami strácajú platnosť stanovy Ministerstvom vnútra SR vzaté na vedomie 26.08.2015 pod číslom VVS/1-900/90-22102-2.</w:t>
      </w:r>
    </w:p>
    <w:p w:rsidR="00A533B6" w:rsidRPr="00E24BDB" w:rsidRDefault="00A533B6" w:rsidP="00D45859">
      <w:pPr>
        <w:numPr>
          <w:ilvl w:val="0"/>
          <w:numId w:val="58"/>
        </w:numPr>
        <w:overflowPunct w:val="0"/>
        <w:autoSpaceDE w:val="0"/>
        <w:autoSpaceDN w:val="0"/>
        <w:adjustRightInd w:val="0"/>
        <w:spacing w:after="120" w:line="240" w:lineRule="auto"/>
        <w:ind w:left="566"/>
        <w:jc w:val="both"/>
        <w:rPr>
          <w:rFonts w:ascii="Tahoma" w:hAnsi="Tahoma" w:cs="Tahoma"/>
          <w:sz w:val="20"/>
          <w:szCs w:val="20"/>
          <w:lang w:eastAsia="sk-SK"/>
        </w:rPr>
      </w:pPr>
      <w:r w:rsidRPr="00E24BDB">
        <w:rPr>
          <w:rFonts w:ascii="Tahoma" w:hAnsi="Tahoma" w:cs="Tahoma"/>
          <w:sz w:val="20"/>
          <w:szCs w:val="20"/>
          <w:lang w:eastAsia="sk-SK"/>
        </w:rPr>
        <w:t>Stanovy nadobúdajú účinnosť dňom vzatia zmeny stanov ministerstvom na vedomie.</w:t>
      </w:r>
    </w:p>
    <w:p w:rsidR="00A533B6" w:rsidRPr="00E24BDB" w:rsidRDefault="00A533B6" w:rsidP="00D45859">
      <w:pPr>
        <w:spacing w:after="120"/>
        <w:ind w:left="283"/>
        <w:rPr>
          <w:sz w:val="20"/>
          <w:szCs w:val="20"/>
        </w:rPr>
      </w:pPr>
      <w:bookmarkStart w:id="0" w:name="_GoBack"/>
      <w:bookmarkEnd w:id="0"/>
    </w:p>
    <w:sectPr w:rsidR="00A533B6" w:rsidRPr="00E24BDB" w:rsidSect="00793D7E">
      <w:footerReference w:type="even" r:id="rId9"/>
      <w:footerReference w:type="default" r:id="rId10"/>
      <w:pgSz w:w="11906" w:h="16838"/>
      <w:pgMar w:top="899" w:right="1417" w:bottom="1079" w:left="1417"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3B6" w:rsidRDefault="00A533B6" w:rsidP="00793D7E">
      <w:pPr>
        <w:spacing w:after="0" w:line="240" w:lineRule="auto"/>
      </w:pPr>
      <w:r>
        <w:separator/>
      </w:r>
    </w:p>
  </w:endnote>
  <w:endnote w:type="continuationSeparator" w:id="0">
    <w:p w:rsidR="00A533B6" w:rsidRDefault="00A533B6" w:rsidP="00793D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3B6" w:rsidRDefault="00A533B6" w:rsidP="00793D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33B6" w:rsidRDefault="00A533B6" w:rsidP="00793D7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3B6" w:rsidRDefault="00A533B6" w:rsidP="00793D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533B6" w:rsidRDefault="00A533B6" w:rsidP="00793D7E">
    <w:pPr>
      <w:pStyle w:val="Footer"/>
      <w:ind w:right="360"/>
      <w:jc w:val="center"/>
      <w:rPr>
        <w:rFonts w:ascii="Tahoma" w:hAnsi="Tahoma" w:cs="Tahoma"/>
        <w:sz w:val="18"/>
        <w:szCs w:val="18"/>
      </w:rPr>
    </w:pPr>
    <w:r w:rsidRPr="00070D1B">
      <w:rPr>
        <w:rFonts w:ascii="Tahoma" w:hAnsi="Tahoma" w:cs="Tahoma"/>
        <w:sz w:val="18"/>
        <w:szCs w:val="18"/>
      </w:rPr>
      <w:t xml:space="preserve">Slovenský Modelársky Zväz   Karpatské námestie </w:t>
    </w:r>
    <w:smartTag w:uri="urn:schemas-microsoft-com:office:smarttags" w:element="metricconverter">
      <w:smartTagPr>
        <w:attr w:name="ProductID" w:val="10 A"/>
      </w:smartTagPr>
      <w:r w:rsidRPr="00070D1B">
        <w:rPr>
          <w:rFonts w:ascii="Tahoma" w:hAnsi="Tahoma" w:cs="Tahoma"/>
          <w:sz w:val="18"/>
          <w:szCs w:val="18"/>
        </w:rPr>
        <w:t>10 A</w:t>
      </w:r>
    </w:smartTag>
    <w:r w:rsidRPr="00070D1B">
      <w:rPr>
        <w:rFonts w:ascii="Tahoma" w:hAnsi="Tahoma" w:cs="Tahoma"/>
        <w:sz w:val="18"/>
        <w:szCs w:val="18"/>
      </w:rPr>
      <w:t xml:space="preserve">,   831 06 Bratislava   </w:t>
    </w:r>
    <w:r>
      <w:rPr>
        <w:rFonts w:ascii="Tahoma" w:hAnsi="Tahoma" w:cs="Tahoma"/>
        <w:sz w:val="18"/>
        <w:szCs w:val="18"/>
      </w:rPr>
      <w:t xml:space="preserve">Dátum registrácie: 11.07.2003  </w:t>
    </w:r>
  </w:p>
  <w:p w:rsidR="00A533B6" w:rsidRDefault="00A533B6" w:rsidP="00793D7E">
    <w:pPr>
      <w:pStyle w:val="Footer"/>
      <w:jc w:val="center"/>
      <w:rPr>
        <w:rFonts w:ascii="Tahoma" w:hAnsi="Tahoma" w:cs="Tahoma"/>
        <w:sz w:val="18"/>
        <w:szCs w:val="18"/>
      </w:rPr>
    </w:pPr>
    <w:r w:rsidRPr="00070D1B">
      <w:rPr>
        <w:rFonts w:ascii="Tahoma" w:hAnsi="Tahoma" w:cs="Tahoma"/>
        <w:sz w:val="18"/>
        <w:szCs w:val="18"/>
      </w:rPr>
      <w:t>IČO: 35 554</w:t>
    </w:r>
    <w:r>
      <w:rPr>
        <w:rFonts w:ascii="Tahoma" w:hAnsi="Tahoma" w:cs="Tahoma"/>
        <w:sz w:val="18"/>
        <w:szCs w:val="18"/>
      </w:rPr>
      <w:t> </w:t>
    </w:r>
    <w:r w:rsidRPr="00070D1B">
      <w:rPr>
        <w:rFonts w:ascii="Tahoma" w:hAnsi="Tahoma" w:cs="Tahoma"/>
        <w:sz w:val="18"/>
        <w:szCs w:val="18"/>
      </w:rPr>
      <w:t>703</w:t>
    </w:r>
    <w:r>
      <w:rPr>
        <w:rFonts w:ascii="Tahoma" w:hAnsi="Tahoma" w:cs="Tahoma"/>
        <w:sz w:val="18"/>
        <w:szCs w:val="18"/>
      </w:rPr>
      <w:t>,  DIČ: 2022 1556  52</w:t>
    </w:r>
  </w:p>
  <w:p w:rsidR="00A533B6" w:rsidRDefault="00A533B6" w:rsidP="00793D7E">
    <w:pPr>
      <w:pStyle w:val="Footer"/>
      <w:jc w:val="center"/>
      <w:rPr>
        <w:rFonts w:ascii="Tahoma" w:hAnsi="Tahoma" w:cs="Tahoma"/>
        <w:sz w:val="18"/>
        <w:szCs w:val="18"/>
      </w:rPr>
    </w:pPr>
    <w:r>
      <w:rPr>
        <w:rFonts w:ascii="Tahoma" w:hAnsi="Tahoma" w:cs="Tahoma"/>
        <w:sz w:val="18"/>
        <w:szCs w:val="18"/>
      </w:rPr>
      <w:t>Transparentný účet – IBAN: SK16 0900 0000 0051 1270 7337  Slovenská sporiteľňa</w:t>
    </w:r>
  </w:p>
  <w:p w:rsidR="00A533B6" w:rsidRPr="00070D1B" w:rsidRDefault="00A533B6" w:rsidP="00793D7E">
    <w:pPr>
      <w:pStyle w:val="Footer"/>
      <w:jc w:val="center"/>
      <w:rPr>
        <w:rFonts w:ascii="Tahoma" w:hAnsi="Tahoma" w:cs="Tahoma"/>
        <w:sz w:val="18"/>
        <w:szCs w:val="18"/>
      </w:rPr>
    </w:pPr>
    <w:r>
      <w:rPr>
        <w:rFonts w:ascii="Tahoma" w:hAnsi="Tahoma" w:cs="Tahoma"/>
        <w:sz w:val="18"/>
        <w:szCs w:val="18"/>
      </w:rPr>
      <w:t>Bežný účet – IBAN: SK79 1100 0000 0029 4801 1539  Tatra banka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3B6" w:rsidRDefault="00A533B6" w:rsidP="00793D7E">
      <w:pPr>
        <w:spacing w:after="0" w:line="240" w:lineRule="auto"/>
      </w:pPr>
      <w:r>
        <w:separator/>
      </w:r>
    </w:p>
  </w:footnote>
  <w:footnote w:type="continuationSeparator" w:id="0">
    <w:p w:rsidR="00A533B6" w:rsidRDefault="00A533B6" w:rsidP="00793D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BD2"/>
    <w:multiLevelType w:val="multilevel"/>
    <w:tmpl w:val="86DE97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312C92"/>
    <w:multiLevelType w:val="hybridMultilevel"/>
    <w:tmpl w:val="1DBC2076"/>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nsid w:val="0356398B"/>
    <w:multiLevelType w:val="multilevel"/>
    <w:tmpl w:val="A9D625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71E4BFE"/>
    <w:multiLevelType w:val="multilevel"/>
    <w:tmpl w:val="367EEC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82654D9"/>
    <w:multiLevelType w:val="multilevel"/>
    <w:tmpl w:val="D10076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righ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8F71D31"/>
    <w:multiLevelType w:val="multilevel"/>
    <w:tmpl w:val="BDB8B8D0"/>
    <w:lvl w:ilvl="0">
      <w:start w:val="1"/>
      <w:numFmt w:val="lowerLetter"/>
      <w:lvlText w:val="%1."/>
      <w:lvlJc w:val="left"/>
      <w:pPr>
        <w:tabs>
          <w:tab w:val="num" w:pos="720"/>
        </w:tabs>
        <w:ind w:left="720" w:hanging="360"/>
      </w:pPr>
      <w:rPr>
        <w:rFonts w:cs="Times New Roman"/>
        <w:color w:val="auto"/>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nsid w:val="091A63E1"/>
    <w:multiLevelType w:val="multilevel"/>
    <w:tmpl w:val="150A9C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9A12252"/>
    <w:multiLevelType w:val="multilevel"/>
    <w:tmpl w:val="214471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righ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09AE085F"/>
    <w:multiLevelType w:val="multilevel"/>
    <w:tmpl w:val="5AC24D00"/>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786"/>
        </w:tabs>
        <w:ind w:left="786"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0A5B6BA0"/>
    <w:multiLevelType w:val="multilevel"/>
    <w:tmpl w:val="704C7F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0A6D2095"/>
    <w:multiLevelType w:val="multilevel"/>
    <w:tmpl w:val="43800A6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0ABB5FDE"/>
    <w:multiLevelType w:val="multilevel"/>
    <w:tmpl w:val="2570882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0C165C49"/>
    <w:multiLevelType w:val="hybridMultilevel"/>
    <w:tmpl w:val="83C234DA"/>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nsid w:val="0C7F239E"/>
    <w:multiLevelType w:val="multilevel"/>
    <w:tmpl w:val="1F2EAA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0D651E30"/>
    <w:multiLevelType w:val="multilevel"/>
    <w:tmpl w:val="9154D1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0E4F1F0B"/>
    <w:multiLevelType w:val="multilevel"/>
    <w:tmpl w:val="4EA46F8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0E644DA5"/>
    <w:multiLevelType w:val="multilevel"/>
    <w:tmpl w:val="ECE21E5C"/>
    <w:lvl w:ilvl="0">
      <w:start w:val="1"/>
      <w:numFmt w:val="decimal"/>
      <w:lvlText w:val="%1."/>
      <w:lvlJc w:val="left"/>
      <w:pPr>
        <w:tabs>
          <w:tab w:val="num" w:pos="720"/>
        </w:tabs>
        <w:ind w:left="720" w:hanging="360"/>
      </w:pPr>
      <w:rPr>
        <w:rFonts w:cs="Times New Roman"/>
        <w:color w:val="auto"/>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0EC95F30"/>
    <w:multiLevelType w:val="multilevel"/>
    <w:tmpl w:val="F8F680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righ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0ED368A7"/>
    <w:multiLevelType w:val="multilevel"/>
    <w:tmpl w:val="9A96D426"/>
    <w:lvl w:ilvl="0">
      <w:start w:val="1"/>
      <w:numFmt w:val="decimal"/>
      <w:lvlText w:val="%1."/>
      <w:lvlJc w:val="left"/>
      <w:pPr>
        <w:tabs>
          <w:tab w:val="num" w:pos="644"/>
        </w:tabs>
        <w:ind w:left="644"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135440D3"/>
    <w:multiLevelType w:val="hybridMultilevel"/>
    <w:tmpl w:val="6A98BE9C"/>
    <w:lvl w:ilvl="0" w:tplc="041B000F">
      <w:start w:val="1"/>
      <w:numFmt w:val="decimal"/>
      <w:lvlText w:val="%1."/>
      <w:lvlJc w:val="left"/>
      <w:pPr>
        <w:tabs>
          <w:tab w:val="num" w:pos="1080"/>
        </w:tabs>
        <w:ind w:left="1080" w:hanging="360"/>
      </w:pPr>
      <w:rPr>
        <w:rFonts w:cs="Times New Roman"/>
      </w:rPr>
    </w:lvl>
    <w:lvl w:ilvl="1" w:tplc="041B0019" w:tentative="1">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20">
    <w:nsid w:val="13611619"/>
    <w:multiLevelType w:val="multilevel"/>
    <w:tmpl w:val="D10076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righ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19655D06"/>
    <w:multiLevelType w:val="multilevel"/>
    <w:tmpl w:val="D8C6E0C4"/>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2">
    <w:nsid w:val="1CB21889"/>
    <w:multiLevelType w:val="multilevel"/>
    <w:tmpl w:val="02EEB8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1E9208F2"/>
    <w:multiLevelType w:val="multilevel"/>
    <w:tmpl w:val="A6940E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201F7494"/>
    <w:multiLevelType w:val="multilevel"/>
    <w:tmpl w:val="EA38F14C"/>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23041A9E"/>
    <w:multiLevelType w:val="multilevel"/>
    <w:tmpl w:val="CB9EEA0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230C4C62"/>
    <w:multiLevelType w:val="multilevel"/>
    <w:tmpl w:val="C71AB33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righ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24A46487"/>
    <w:multiLevelType w:val="multilevel"/>
    <w:tmpl w:val="C8C0F4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26A1288A"/>
    <w:multiLevelType w:val="multilevel"/>
    <w:tmpl w:val="DD3E52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27F93B6E"/>
    <w:multiLevelType w:val="multilevel"/>
    <w:tmpl w:val="4B3CCF9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2C863DE0"/>
    <w:multiLevelType w:val="multilevel"/>
    <w:tmpl w:val="FFE243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2F06474A"/>
    <w:multiLevelType w:val="hybridMultilevel"/>
    <w:tmpl w:val="513AB6F6"/>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2">
    <w:nsid w:val="32CC06A4"/>
    <w:multiLevelType w:val="multilevel"/>
    <w:tmpl w:val="D3C249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33882AD0"/>
    <w:multiLevelType w:val="multilevel"/>
    <w:tmpl w:val="362A6C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382C2149"/>
    <w:multiLevelType w:val="multilevel"/>
    <w:tmpl w:val="43EAC0BA"/>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1788"/>
        </w:tabs>
        <w:ind w:left="1788" w:hanging="360"/>
      </w:pPr>
      <w:rPr>
        <w:rFonts w:cs="Times New Roman"/>
      </w:rPr>
    </w:lvl>
    <w:lvl w:ilvl="2" w:tentative="1">
      <w:start w:val="1"/>
      <w:numFmt w:val="decimal"/>
      <w:lvlText w:val="%3."/>
      <w:lvlJc w:val="left"/>
      <w:pPr>
        <w:tabs>
          <w:tab w:val="num" w:pos="2508"/>
        </w:tabs>
        <w:ind w:left="2508" w:hanging="360"/>
      </w:pPr>
      <w:rPr>
        <w:rFonts w:cs="Times New Roman"/>
      </w:rPr>
    </w:lvl>
    <w:lvl w:ilvl="3" w:tentative="1">
      <w:start w:val="1"/>
      <w:numFmt w:val="decimal"/>
      <w:lvlText w:val="%4."/>
      <w:lvlJc w:val="left"/>
      <w:pPr>
        <w:tabs>
          <w:tab w:val="num" w:pos="3228"/>
        </w:tabs>
        <w:ind w:left="3228" w:hanging="360"/>
      </w:pPr>
      <w:rPr>
        <w:rFonts w:cs="Times New Roman"/>
      </w:rPr>
    </w:lvl>
    <w:lvl w:ilvl="4" w:tentative="1">
      <w:start w:val="1"/>
      <w:numFmt w:val="decimal"/>
      <w:lvlText w:val="%5."/>
      <w:lvlJc w:val="left"/>
      <w:pPr>
        <w:tabs>
          <w:tab w:val="num" w:pos="3948"/>
        </w:tabs>
        <w:ind w:left="3948" w:hanging="360"/>
      </w:pPr>
      <w:rPr>
        <w:rFonts w:cs="Times New Roman"/>
      </w:rPr>
    </w:lvl>
    <w:lvl w:ilvl="5" w:tentative="1">
      <w:start w:val="1"/>
      <w:numFmt w:val="decimal"/>
      <w:lvlText w:val="%6."/>
      <w:lvlJc w:val="left"/>
      <w:pPr>
        <w:tabs>
          <w:tab w:val="num" w:pos="4668"/>
        </w:tabs>
        <w:ind w:left="4668" w:hanging="360"/>
      </w:pPr>
      <w:rPr>
        <w:rFonts w:cs="Times New Roman"/>
      </w:rPr>
    </w:lvl>
    <w:lvl w:ilvl="6" w:tentative="1">
      <w:start w:val="1"/>
      <w:numFmt w:val="decimal"/>
      <w:lvlText w:val="%7."/>
      <w:lvlJc w:val="left"/>
      <w:pPr>
        <w:tabs>
          <w:tab w:val="num" w:pos="5388"/>
        </w:tabs>
        <w:ind w:left="5388" w:hanging="360"/>
      </w:pPr>
      <w:rPr>
        <w:rFonts w:cs="Times New Roman"/>
      </w:rPr>
    </w:lvl>
    <w:lvl w:ilvl="7" w:tentative="1">
      <w:start w:val="1"/>
      <w:numFmt w:val="decimal"/>
      <w:lvlText w:val="%8."/>
      <w:lvlJc w:val="left"/>
      <w:pPr>
        <w:tabs>
          <w:tab w:val="num" w:pos="6108"/>
        </w:tabs>
        <w:ind w:left="6108" w:hanging="360"/>
      </w:pPr>
      <w:rPr>
        <w:rFonts w:cs="Times New Roman"/>
      </w:rPr>
    </w:lvl>
    <w:lvl w:ilvl="8" w:tentative="1">
      <w:start w:val="1"/>
      <w:numFmt w:val="decimal"/>
      <w:lvlText w:val="%9."/>
      <w:lvlJc w:val="left"/>
      <w:pPr>
        <w:tabs>
          <w:tab w:val="num" w:pos="6828"/>
        </w:tabs>
        <w:ind w:left="6828" w:hanging="360"/>
      </w:pPr>
      <w:rPr>
        <w:rFonts w:cs="Times New Roman"/>
      </w:rPr>
    </w:lvl>
  </w:abstractNum>
  <w:abstractNum w:abstractNumId="35">
    <w:nsid w:val="39455CE4"/>
    <w:multiLevelType w:val="hybridMultilevel"/>
    <w:tmpl w:val="9EC0B6F0"/>
    <w:lvl w:ilvl="0" w:tplc="041B0019">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6">
    <w:nsid w:val="3A7B39AD"/>
    <w:multiLevelType w:val="multilevel"/>
    <w:tmpl w:val="B70CF8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3BF26555"/>
    <w:multiLevelType w:val="multilevel"/>
    <w:tmpl w:val="7EC6123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3BF91282"/>
    <w:multiLevelType w:val="multilevel"/>
    <w:tmpl w:val="59F232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456D1FC8"/>
    <w:multiLevelType w:val="multilevel"/>
    <w:tmpl w:val="C9D821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46422355"/>
    <w:multiLevelType w:val="multilevel"/>
    <w:tmpl w:val="4764383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489F345C"/>
    <w:multiLevelType w:val="multilevel"/>
    <w:tmpl w:val="54223198"/>
    <w:lvl w:ilvl="0">
      <w:start w:val="1"/>
      <w:numFmt w:val="decimal"/>
      <w:lvlText w:val="%1."/>
      <w:lvlJc w:val="left"/>
      <w:pPr>
        <w:tabs>
          <w:tab w:val="num" w:pos="502"/>
        </w:tabs>
        <w:ind w:left="502"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4F7865A1"/>
    <w:multiLevelType w:val="multilevel"/>
    <w:tmpl w:val="6144FB8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50267EE2"/>
    <w:multiLevelType w:val="multilevel"/>
    <w:tmpl w:val="CBD68B0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53035C01"/>
    <w:multiLevelType w:val="multilevel"/>
    <w:tmpl w:val="C4B874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53566216"/>
    <w:multiLevelType w:val="multilevel"/>
    <w:tmpl w:val="6A4A1A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563E497D"/>
    <w:multiLevelType w:val="multilevel"/>
    <w:tmpl w:val="E6501A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5D3330F7"/>
    <w:multiLevelType w:val="multilevel"/>
    <w:tmpl w:val="BEC41AA8"/>
    <w:lvl w:ilvl="0">
      <w:start w:val="1"/>
      <w:numFmt w:val="lowerLetter"/>
      <w:lvlText w:val="%1."/>
      <w:lvlJc w:val="left"/>
      <w:pPr>
        <w:tabs>
          <w:tab w:val="num" w:pos="720"/>
        </w:tabs>
        <w:ind w:left="720" w:hanging="360"/>
      </w:pPr>
      <w:rPr>
        <w:rFonts w:cs="Times New Roman"/>
        <w:color w:val="auto"/>
      </w:rPr>
    </w:lvl>
    <w:lvl w:ilvl="1">
      <w:start w:val="1"/>
      <w:numFmt w:val="decimal"/>
      <w:lvlText w:val="%2."/>
      <w:lvlJc w:val="righ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48">
    <w:nsid w:val="5E2612C0"/>
    <w:multiLevelType w:val="multilevel"/>
    <w:tmpl w:val="FFB446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5FB55EA1"/>
    <w:multiLevelType w:val="multilevel"/>
    <w:tmpl w:val="2E26BDC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603F0B72"/>
    <w:multiLevelType w:val="multilevel"/>
    <w:tmpl w:val="96E429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nsid w:val="61315D3A"/>
    <w:multiLevelType w:val="multilevel"/>
    <w:tmpl w:val="8016638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nsid w:val="62DA114C"/>
    <w:multiLevelType w:val="multilevel"/>
    <w:tmpl w:val="733A10E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nsid w:val="652039B9"/>
    <w:multiLevelType w:val="multilevel"/>
    <w:tmpl w:val="66E24D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nsid w:val="68317C7F"/>
    <w:multiLevelType w:val="multilevel"/>
    <w:tmpl w:val="EEBC562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5">
    <w:nsid w:val="6B850A6C"/>
    <w:multiLevelType w:val="hybridMultilevel"/>
    <w:tmpl w:val="285CA784"/>
    <w:lvl w:ilvl="0" w:tplc="041B000F">
      <w:start w:val="1"/>
      <w:numFmt w:val="decimal"/>
      <w:lvlText w:val="%1."/>
      <w:lvlJc w:val="left"/>
      <w:pPr>
        <w:ind w:left="810" w:hanging="360"/>
      </w:pPr>
      <w:rPr>
        <w:rFonts w:cs="Times New Roman"/>
      </w:rPr>
    </w:lvl>
    <w:lvl w:ilvl="1" w:tplc="041B0019" w:tentative="1">
      <w:start w:val="1"/>
      <w:numFmt w:val="lowerLetter"/>
      <w:lvlText w:val="%2."/>
      <w:lvlJc w:val="left"/>
      <w:pPr>
        <w:ind w:left="1530" w:hanging="360"/>
      </w:pPr>
      <w:rPr>
        <w:rFonts w:cs="Times New Roman"/>
      </w:rPr>
    </w:lvl>
    <w:lvl w:ilvl="2" w:tplc="041B001B" w:tentative="1">
      <w:start w:val="1"/>
      <w:numFmt w:val="lowerRoman"/>
      <w:lvlText w:val="%3."/>
      <w:lvlJc w:val="right"/>
      <w:pPr>
        <w:ind w:left="2250" w:hanging="180"/>
      </w:pPr>
      <w:rPr>
        <w:rFonts w:cs="Times New Roman"/>
      </w:rPr>
    </w:lvl>
    <w:lvl w:ilvl="3" w:tplc="041B000F" w:tentative="1">
      <w:start w:val="1"/>
      <w:numFmt w:val="decimal"/>
      <w:lvlText w:val="%4."/>
      <w:lvlJc w:val="left"/>
      <w:pPr>
        <w:ind w:left="2970" w:hanging="360"/>
      </w:pPr>
      <w:rPr>
        <w:rFonts w:cs="Times New Roman"/>
      </w:rPr>
    </w:lvl>
    <w:lvl w:ilvl="4" w:tplc="041B0019" w:tentative="1">
      <w:start w:val="1"/>
      <w:numFmt w:val="lowerLetter"/>
      <w:lvlText w:val="%5."/>
      <w:lvlJc w:val="left"/>
      <w:pPr>
        <w:ind w:left="3690" w:hanging="360"/>
      </w:pPr>
      <w:rPr>
        <w:rFonts w:cs="Times New Roman"/>
      </w:rPr>
    </w:lvl>
    <w:lvl w:ilvl="5" w:tplc="041B001B" w:tentative="1">
      <w:start w:val="1"/>
      <w:numFmt w:val="lowerRoman"/>
      <w:lvlText w:val="%6."/>
      <w:lvlJc w:val="right"/>
      <w:pPr>
        <w:ind w:left="4410" w:hanging="180"/>
      </w:pPr>
      <w:rPr>
        <w:rFonts w:cs="Times New Roman"/>
      </w:rPr>
    </w:lvl>
    <w:lvl w:ilvl="6" w:tplc="041B000F" w:tentative="1">
      <w:start w:val="1"/>
      <w:numFmt w:val="decimal"/>
      <w:lvlText w:val="%7."/>
      <w:lvlJc w:val="left"/>
      <w:pPr>
        <w:ind w:left="5130" w:hanging="360"/>
      </w:pPr>
      <w:rPr>
        <w:rFonts w:cs="Times New Roman"/>
      </w:rPr>
    </w:lvl>
    <w:lvl w:ilvl="7" w:tplc="041B0019" w:tentative="1">
      <w:start w:val="1"/>
      <w:numFmt w:val="lowerLetter"/>
      <w:lvlText w:val="%8."/>
      <w:lvlJc w:val="left"/>
      <w:pPr>
        <w:ind w:left="5850" w:hanging="360"/>
      </w:pPr>
      <w:rPr>
        <w:rFonts w:cs="Times New Roman"/>
      </w:rPr>
    </w:lvl>
    <w:lvl w:ilvl="8" w:tplc="041B001B" w:tentative="1">
      <w:start w:val="1"/>
      <w:numFmt w:val="lowerRoman"/>
      <w:lvlText w:val="%9."/>
      <w:lvlJc w:val="right"/>
      <w:pPr>
        <w:ind w:left="6570" w:hanging="180"/>
      </w:pPr>
      <w:rPr>
        <w:rFonts w:cs="Times New Roman"/>
      </w:rPr>
    </w:lvl>
  </w:abstractNum>
  <w:abstractNum w:abstractNumId="56">
    <w:nsid w:val="6BF6000A"/>
    <w:multiLevelType w:val="singleLevel"/>
    <w:tmpl w:val="D42C1FE8"/>
    <w:lvl w:ilvl="0">
      <w:start w:val="1"/>
      <w:numFmt w:val="decimal"/>
      <w:lvlText w:val="%1."/>
      <w:legacy w:legacy="1" w:legacySpace="0" w:legacyIndent="283"/>
      <w:lvlJc w:val="left"/>
      <w:pPr>
        <w:ind w:left="283" w:hanging="283"/>
      </w:pPr>
      <w:rPr>
        <w:rFonts w:cs="Times New Roman"/>
      </w:rPr>
    </w:lvl>
  </w:abstractNum>
  <w:abstractNum w:abstractNumId="57">
    <w:nsid w:val="6D21640E"/>
    <w:multiLevelType w:val="multilevel"/>
    <w:tmpl w:val="78D05748"/>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nsid w:val="722240C4"/>
    <w:multiLevelType w:val="multilevel"/>
    <w:tmpl w:val="AC0246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9">
    <w:nsid w:val="74053DCC"/>
    <w:multiLevelType w:val="multilevel"/>
    <w:tmpl w:val="61D486C4"/>
    <w:lvl w:ilvl="0">
      <w:start w:val="1"/>
      <w:numFmt w:val="decimal"/>
      <w:lvlText w:val="%1."/>
      <w:lvlJc w:val="left"/>
      <w:pPr>
        <w:tabs>
          <w:tab w:val="num" w:pos="720"/>
        </w:tabs>
        <w:ind w:left="72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0">
    <w:nsid w:val="768B11EA"/>
    <w:multiLevelType w:val="multilevel"/>
    <w:tmpl w:val="E7E60E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1">
    <w:nsid w:val="773F7731"/>
    <w:multiLevelType w:val="multilevel"/>
    <w:tmpl w:val="E5A813D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2">
    <w:nsid w:val="778E529D"/>
    <w:multiLevelType w:val="multilevel"/>
    <w:tmpl w:val="1E0642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3">
    <w:nsid w:val="785D5B31"/>
    <w:multiLevelType w:val="multilevel"/>
    <w:tmpl w:val="73A280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4">
    <w:nsid w:val="7BCE6D4D"/>
    <w:multiLevelType w:val="multilevel"/>
    <w:tmpl w:val="D292AAB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5">
    <w:nsid w:val="7C1C1189"/>
    <w:multiLevelType w:val="hybridMultilevel"/>
    <w:tmpl w:val="A1C4802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6">
    <w:nsid w:val="7DBE3D27"/>
    <w:multiLevelType w:val="hybridMultilevel"/>
    <w:tmpl w:val="0ACA55E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63"/>
  </w:num>
  <w:num w:numId="2">
    <w:abstractNumId w:val="47"/>
  </w:num>
  <w:num w:numId="3">
    <w:abstractNumId w:val="45"/>
  </w:num>
  <w:num w:numId="4">
    <w:abstractNumId w:val="11"/>
  </w:num>
  <w:num w:numId="5">
    <w:abstractNumId w:val="61"/>
  </w:num>
  <w:num w:numId="6">
    <w:abstractNumId w:val="37"/>
  </w:num>
  <w:num w:numId="7">
    <w:abstractNumId w:val="3"/>
  </w:num>
  <w:num w:numId="8">
    <w:abstractNumId w:val="57"/>
  </w:num>
  <w:num w:numId="9">
    <w:abstractNumId w:val="22"/>
  </w:num>
  <w:num w:numId="10">
    <w:abstractNumId w:val="39"/>
  </w:num>
  <w:num w:numId="11">
    <w:abstractNumId w:val="7"/>
  </w:num>
  <w:num w:numId="12">
    <w:abstractNumId w:val="33"/>
  </w:num>
  <w:num w:numId="13">
    <w:abstractNumId w:val="38"/>
  </w:num>
  <w:num w:numId="14">
    <w:abstractNumId w:val="18"/>
  </w:num>
  <w:num w:numId="15">
    <w:abstractNumId w:val="15"/>
  </w:num>
  <w:num w:numId="16">
    <w:abstractNumId w:val="27"/>
  </w:num>
  <w:num w:numId="17">
    <w:abstractNumId w:val="25"/>
  </w:num>
  <w:num w:numId="18">
    <w:abstractNumId w:val="58"/>
  </w:num>
  <w:num w:numId="19">
    <w:abstractNumId w:val="40"/>
  </w:num>
  <w:num w:numId="20">
    <w:abstractNumId w:val="17"/>
  </w:num>
  <w:num w:numId="21">
    <w:abstractNumId w:val="52"/>
  </w:num>
  <w:num w:numId="22">
    <w:abstractNumId w:val="36"/>
  </w:num>
  <w:num w:numId="23">
    <w:abstractNumId w:val="41"/>
  </w:num>
  <w:num w:numId="24">
    <w:abstractNumId w:val="6"/>
  </w:num>
  <w:num w:numId="25">
    <w:abstractNumId w:val="60"/>
  </w:num>
  <w:num w:numId="26">
    <w:abstractNumId w:val="20"/>
  </w:num>
  <w:num w:numId="27">
    <w:abstractNumId w:val="14"/>
  </w:num>
  <w:num w:numId="28">
    <w:abstractNumId w:val="29"/>
  </w:num>
  <w:num w:numId="29">
    <w:abstractNumId w:val="54"/>
  </w:num>
  <w:num w:numId="30">
    <w:abstractNumId w:val="2"/>
  </w:num>
  <w:num w:numId="31">
    <w:abstractNumId w:val="53"/>
  </w:num>
  <w:num w:numId="32">
    <w:abstractNumId w:val="46"/>
  </w:num>
  <w:num w:numId="33">
    <w:abstractNumId w:val="23"/>
  </w:num>
  <w:num w:numId="34">
    <w:abstractNumId w:val="59"/>
  </w:num>
  <w:num w:numId="35">
    <w:abstractNumId w:val="48"/>
  </w:num>
  <w:num w:numId="36">
    <w:abstractNumId w:val="42"/>
  </w:num>
  <w:num w:numId="37">
    <w:abstractNumId w:val="43"/>
  </w:num>
  <w:num w:numId="38">
    <w:abstractNumId w:val="24"/>
  </w:num>
  <w:num w:numId="39">
    <w:abstractNumId w:val="13"/>
  </w:num>
  <w:num w:numId="40">
    <w:abstractNumId w:val="5"/>
  </w:num>
  <w:num w:numId="41">
    <w:abstractNumId w:val="50"/>
  </w:num>
  <w:num w:numId="42">
    <w:abstractNumId w:val="28"/>
  </w:num>
  <w:num w:numId="43">
    <w:abstractNumId w:val="10"/>
  </w:num>
  <w:num w:numId="44">
    <w:abstractNumId w:val="64"/>
  </w:num>
  <w:num w:numId="45">
    <w:abstractNumId w:val="51"/>
  </w:num>
  <w:num w:numId="46">
    <w:abstractNumId w:val="8"/>
  </w:num>
  <w:num w:numId="47">
    <w:abstractNumId w:val="9"/>
  </w:num>
  <w:num w:numId="48">
    <w:abstractNumId w:val="0"/>
  </w:num>
  <w:num w:numId="49">
    <w:abstractNumId w:val="32"/>
  </w:num>
  <w:num w:numId="50">
    <w:abstractNumId w:val="21"/>
  </w:num>
  <w:num w:numId="51">
    <w:abstractNumId w:val="34"/>
  </w:num>
  <w:num w:numId="52">
    <w:abstractNumId w:val="26"/>
  </w:num>
  <w:num w:numId="53">
    <w:abstractNumId w:val="44"/>
  </w:num>
  <w:num w:numId="54">
    <w:abstractNumId w:val="49"/>
  </w:num>
  <w:num w:numId="55">
    <w:abstractNumId w:val="62"/>
  </w:num>
  <w:num w:numId="56">
    <w:abstractNumId w:val="16"/>
  </w:num>
  <w:num w:numId="57">
    <w:abstractNumId w:val="30"/>
  </w:num>
  <w:num w:numId="58">
    <w:abstractNumId w:val="56"/>
    <w:lvlOverride w:ilvl="0">
      <w:startOverride w:val="1"/>
    </w:lvlOverride>
  </w:num>
  <w:num w:numId="59">
    <w:abstractNumId w:val="66"/>
  </w:num>
  <w:num w:numId="60">
    <w:abstractNumId w:val="31"/>
  </w:num>
  <w:num w:numId="61">
    <w:abstractNumId w:val="65"/>
  </w:num>
  <w:num w:numId="62">
    <w:abstractNumId w:val="12"/>
  </w:num>
  <w:num w:numId="63">
    <w:abstractNumId w:val="19"/>
  </w:num>
  <w:num w:numId="64">
    <w:abstractNumId w:val="1"/>
  </w:num>
  <w:num w:numId="65">
    <w:abstractNumId w:val="4"/>
  </w:num>
  <w:num w:numId="66">
    <w:abstractNumId w:val="55"/>
  </w:num>
  <w:num w:numId="67">
    <w:abstractNumId w:val="3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3D7E"/>
    <w:rsid w:val="0000084B"/>
    <w:rsid w:val="00002959"/>
    <w:rsid w:val="000063BF"/>
    <w:rsid w:val="00006493"/>
    <w:rsid w:val="000135E3"/>
    <w:rsid w:val="00016ED0"/>
    <w:rsid w:val="00017E04"/>
    <w:rsid w:val="00021558"/>
    <w:rsid w:val="00025018"/>
    <w:rsid w:val="000275D3"/>
    <w:rsid w:val="00032982"/>
    <w:rsid w:val="00035907"/>
    <w:rsid w:val="00037BF0"/>
    <w:rsid w:val="00042D87"/>
    <w:rsid w:val="000512BC"/>
    <w:rsid w:val="0005481E"/>
    <w:rsid w:val="0005570F"/>
    <w:rsid w:val="00057617"/>
    <w:rsid w:val="00067EB3"/>
    <w:rsid w:val="00070D1B"/>
    <w:rsid w:val="000713CC"/>
    <w:rsid w:val="000762AF"/>
    <w:rsid w:val="0008018E"/>
    <w:rsid w:val="00093FA6"/>
    <w:rsid w:val="000940CC"/>
    <w:rsid w:val="00094CCB"/>
    <w:rsid w:val="000A4426"/>
    <w:rsid w:val="000A7D0E"/>
    <w:rsid w:val="000A7ED9"/>
    <w:rsid w:val="000B154B"/>
    <w:rsid w:val="000B2AC2"/>
    <w:rsid w:val="000B3E73"/>
    <w:rsid w:val="000C47B2"/>
    <w:rsid w:val="000C7C34"/>
    <w:rsid w:val="000E4231"/>
    <w:rsid w:val="00102CF0"/>
    <w:rsid w:val="00110559"/>
    <w:rsid w:val="00113540"/>
    <w:rsid w:val="0011395E"/>
    <w:rsid w:val="0012310B"/>
    <w:rsid w:val="00123E16"/>
    <w:rsid w:val="00125655"/>
    <w:rsid w:val="0013474B"/>
    <w:rsid w:val="00136D39"/>
    <w:rsid w:val="00144A98"/>
    <w:rsid w:val="0015273C"/>
    <w:rsid w:val="00154D17"/>
    <w:rsid w:val="00172B13"/>
    <w:rsid w:val="00180B7C"/>
    <w:rsid w:val="00183129"/>
    <w:rsid w:val="00187D4D"/>
    <w:rsid w:val="00191A6B"/>
    <w:rsid w:val="00192748"/>
    <w:rsid w:val="0019386E"/>
    <w:rsid w:val="00193BAD"/>
    <w:rsid w:val="00197CD9"/>
    <w:rsid w:val="00197F5A"/>
    <w:rsid w:val="001A0417"/>
    <w:rsid w:val="001A2AD4"/>
    <w:rsid w:val="001B09BF"/>
    <w:rsid w:val="001B545B"/>
    <w:rsid w:val="001B5CA6"/>
    <w:rsid w:val="001C00F6"/>
    <w:rsid w:val="001E1D42"/>
    <w:rsid w:val="001E3B00"/>
    <w:rsid w:val="001E6F20"/>
    <w:rsid w:val="001E75E1"/>
    <w:rsid w:val="001F1574"/>
    <w:rsid w:val="001F6473"/>
    <w:rsid w:val="001F6B25"/>
    <w:rsid w:val="001F7A77"/>
    <w:rsid w:val="001F7AF0"/>
    <w:rsid w:val="0020574E"/>
    <w:rsid w:val="002059AC"/>
    <w:rsid w:val="002144F4"/>
    <w:rsid w:val="00215617"/>
    <w:rsid w:val="00230FC5"/>
    <w:rsid w:val="0023223D"/>
    <w:rsid w:val="00233E21"/>
    <w:rsid w:val="00236023"/>
    <w:rsid w:val="0024055B"/>
    <w:rsid w:val="002417B2"/>
    <w:rsid w:val="00251183"/>
    <w:rsid w:val="00252E9F"/>
    <w:rsid w:val="00255DCB"/>
    <w:rsid w:val="002621EF"/>
    <w:rsid w:val="00265D88"/>
    <w:rsid w:val="00272E70"/>
    <w:rsid w:val="0027485F"/>
    <w:rsid w:val="00275C18"/>
    <w:rsid w:val="002907DA"/>
    <w:rsid w:val="0029788A"/>
    <w:rsid w:val="002B000D"/>
    <w:rsid w:val="002B30CE"/>
    <w:rsid w:val="002B5D88"/>
    <w:rsid w:val="002D0E06"/>
    <w:rsid w:val="002D2262"/>
    <w:rsid w:val="002D2E03"/>
    <w:rsid w:val="002D71B7"/>
    <w:rsid w:val="002F0A03"/>
    <w:rsid w:val="002F0D0F"/>
    <w:rsid w:val="003014A3"/>
    <w:rsid w:val="00321713"/>
    <w:rsid w:val="003237D4"/>
    <w:rsid w:val="00335332"/>
    <w:rsid w:val="00340508"/>
    <w:rsid w:val="00341B86"/>
    <w:rsid w:val="00343DC7"/>
    <w:rsid w:val="0034654D"/>
    <w:rsid w:val="00356596"/>
    <w:rsid w:val="00357BB8"/>
    <w:rsid w:val="00361483"/>
    <w:rsid w:val="003619BC"/>
    <w:rsid w:val="0037041C"/>
    <w:rsid w:val="00371196"/>
    <w:rsid w:val="003738A6"/>
    <w:rsid w:val="003741B5"/>
    <w:rsid w:val="00375DAD"/>
    <w:rsid w:val="00381815"/>
    <w:rsid w:val="003818BE"/>
    <w:rsid w:val="00382868"/>
    <w:rsid w:val="00386B81"/>
    <w:rsid w:val="003930B9"/>
    <w:rsid w:val="00393BD7"/>
    <w:rsid w:val="00393F22"/>
    <w:rsid w:val="003B6B2A"/>
    <w:rsid w:val="003B7EB2"/>
    <w:rsid w:val="003C50BD"/>
    <w:rsid w:val="003C6507"/>
    <w:rsid w:val="003D1109"/>
    <w:rsid w:val="003E3AE2"/>
    <w:rsid w:val="003F56EC"/>
    <w:rsid w:val="003F7EBC"/>
    <w:rsid w:val="004021B2"/>
    <w:rsid w:val="004114AC"/>
    <w:rsid w:val="00411620"/>
    <w:rsid w:val="00422480"/>
    <w:rsid w:val="00423885"/>
    <w:rsid w:val="00423FE1"/>
    <w:rsid w:val="004268D3"/>
    <w:rsid w:val="0043066B"/>
    <w:rsid w:val="004328E5"/>
    <w:rsid w:val="00435EE5"/>
    <w:rsid w:val="004413BF"/>
    <w:rsid w:val="00442E1A"/>
    <w:rsid w:val="00447D84"/>
    <w:rsid w:val="0045020A"/>
    <w:rsid w:val="00450830"/>
    <w:rsid w:val="00453AB0"/>
    <w:rsid w:val="00454729"/>
    <w:rsid w:val="004616DC"/>
    <w:rsid w:val="00463407"/>
    <w:rsid w:val="004656A3"/>
    <w:rsid w:val="0047147D"/>
    <w:rsid w:val="004753D8"/>
    <w:rsid w:val="00477B3C"/>
    <w:rsid w:val="00486821"/>
    <w:rsid w:val="00494D1C"/>
    <w:rsid w:val="004A0107"/>
    <w:rsid w:val="004A5148"/>
    <w:rsid w:val="004B0BEC"/>
    <w:rsid w:val="004B1A05"/>
    <w:rsid w:val="004B355F"/>
    <w:rsid w:val="004B3C4B"/>
    <w:rsid w:val="004B6AA8"/>
    <w:rsid w:val="004E48CE"/>
    <w:rsid w:val="004F0A13"/>
    <w:rsid w:val="004F1CF3"/>
    <w:rsid w:val="004F2EB7"/>
    <w:rsid w:val="00523723"/>
    <w:rsid w:val="00532FB3"/>
    <w:rsid w:val="00534FFA"/>
    <w:rsid w:val="00542473"/>
    <w:rsid w:val="00542C27"/>
    <w:rsid w:val="0054662E"/>
    <w:rsid w:val="005476EF"/>
    <w:rsid w:val="005532B0"/>
    <w:rsid w:val="005616E6"/>
    <w:rsid w:val="005664C9"/>
    <w:rsid w:val="005719B8"/>
    <w:rsid w:val="005778FA"/>
    <w:rsid w:val="005873CE"/>
    <w:rsid w:val="005A2809"/>
    <w:rsid w:val="005A2941"/>
    <w:rsid w:val="005A496D"/>
    <w:rsid w:val="005B2192"/>
    <w:rsid w:val="005C04FA"/>
    <w:rsid w:val="005C298D"/>
    <w:rsid w:val="005C4041"/>
    <w:rsid w:val="005C7740"/>
    <w:rsid w:val="005D5A32"/>
    <w:rsid w:val="005E1565"/>
    <w:rsid w:val="005E2F56"/>
    <w:rsid w:val="005E6B3B"/>
    <w:rsid w:val="005F6425"/>
    <w:rsid w:val="0060090F"/>
    <w:rsid w:val="00606B86"/>
    <w:rsid w:val="00607B5A"/>
    <w:rsid w:val="00607BF6"/>
    <w:rsid w:val="00612221"/>
    <w:rsid w:val="00612515"/>
    <w:rsid w:val="00613885"/>
    <w:rsid w:val="0062131E"/>
    <w:rsid w:val="006225CD"/>
    <w:rsid w:val="006239C3"/>
    <w:rsid w:val="00623DDC"/>
    <w:rsid w:val="00631F03"/>
    <w:rsid w:val="00632AC1"/>
    <w:rsid w:val="00645A7A"/>
    <w:rsid w:val="00651761"/>
    <w:rsid w:val="00652A0F"/>
    <w:rsid w:val="00662AF3"/>
    <w:rsid w:val="0066667E"/>
    <w:rsid w:val="0067221A"/>
    <w:rsid w:val="00672378"/>
    <w:rsid w:val="00691AD4"/>
    <w:rsid w:val="006925AF"/>
    <w:rsid w:val="00696431"/>
    <w:rsid w:val="0069673D"/>
    <w:rsid w:val="006B15D2"/>
    <w:rsid w:val="006B2346"/>
    <w:rsid w:val="006B700D"/>
    <w:rsid w:val="006B78F0"/>
    <w:rsid w:val="006C03ED"/>
    <w:rsid w:val="006C6103"/>
    <w:rsid w:val="006D1246"/>
    <w:rsid w:val="006D3D04"/>
    <w:rsid w:val="006D7B9D"/>
    <w:rsid w:val="006E5ECF"/>
    <w:rsid w:val="006F0C7B"/>
    <w:rsid w:val="007046DC"/>
    <w:rsid w:val="007118FF"/>
    <w:rsid w:val="007152AE"/>
    <w:rsid w:val="0072049F"/>
    <w:rsid w:val="00720E62"/>
    <w:rsid w:val="007219FC"/>
    <w:rsid w:val="007254EC"/>
    <w:rsid w:val="00730269"/>
    <w:rsid w:val="00737945"/>
    <w:rsid w:val="00742CB0"/>
    <w:rsid w:val="007457FC"/>
    <w:rsid w:val="00751F32"/>
    <w:rsid w:val="00755424"/>
    <w:rsid w:val="00757B88"/>
    <w:rsid w:val="00762151"/>
    <w:rsid w:val="007706FE"/>
    <w:rsid w:val="00775A64"/>
    <w:rsid w:val="00775F6C"/>
    <w:rsid w:val="0079193A"/>
    <w:rsid w:val="00793D7E"/>
    <w:rsid w:val="007A02B2"/>
    <w:rsid w:val="007A0A09"/>
    <w:rsid w:val="007A37D7"/>
    <w:rsid w:val="007A4F8A"/>
    <w:rsid w:val="007B56B7"/>
    <w:rsid w:val="007C0C25"/>
    <w:rsid w:val="007C52F4"/>
    <w:rsid w:val="007D20FB"/>
    <w:rsid w:val="007D3A7F"/>
    <w:rsid w:val="007D4124"/>
    <w:rsid w:val="007D551A"/>
    <w:rsid w:val="007E0478"/>
    <w:rsid w:val="007E5211"/>
    <w:rsid w:val="007E7690"/>
    <w:rsid w:val="007F57E5"/>
    <w:rsid w:val="00802834"/>
    <w:rsid w:val="00802DF6"/>
    <w:rsid w:val="0080363A"/>
    <w:rsid w:val="00805E2C"/>
    <w:rsid w:val="00807303"/>
    <w:rsid w:val="008214CB"/>
    <w:rsid w:val="00826C60"/>
    <w:rsid w:val="00830694"/>
    <w:rsid w:val="008320AC"/>
    <w:rsid w:val="0084074B"/>
    <w:rsid w:val="00844165"/>
    <w:rsid w:val="008515B8"/>
    <w:rsid w:val="00851D05"/>
    <w:rsid w:val="008532C4"/>
    <w:rsid w:val="0085754A"/>
    <w:rsid w:val="00857D83"/>
    <w:rsid w:val="00861783"/>
    <w:rsid w:val="00861D62"/>
    <w:rsid w:val="0088082C"/>
    <w:rsid w:val="0089146E"/>
    <w:rsid w:val="0089278A"/>
    <w:rsid w:val="008940BE"/>
    <w:rsid w:val="00894B0A"/>
    <w:rsid w:val="008957A7"/>
    <w:rsid w:val="00895E85"/>
    <w:rsid w:val="008A013A"/>
    <w:rsid w:val="008A4B38"/>
    <w:rsid w:val="008A6407"/>
    <w:rsid w:val="008A7398"/>
    <w:rsid w:val="008C5DE5"/>
    <w:rsid w:val="008D3172"/>
    <w:rsid w:val="008D7481"/>
    <w:rsid w:val="008D7BC4"/>
    <w:rsid w:val="008E0A26"/>
    <w:rsid w:val="008E4A70"/>
    <w:rsid w:val="008E691A"/>
    <w:rsid w:val="008F78F2"/>
    <w:rsid w:val="00906A29"/>
    <w:rsid w:val="00917E6A"/>
    <w:rsid w:val="00922166"/>
    <w:rsid w:val="00923BA9"/>
    <w:rsid w:val="0092681A"/>
    <w:rsid w:val="00933336"/>
    <w:rsid w:val="009413DB"/>
    <w:rsid w:val="00942BCA"/>
    <w:rsid w:val="00942DEB"/>
    <w:rsid w:val="009451B1"/>
    <w:rsid w:val="00946510"/>
    <w:rsid w:val="00947C24"/>
    <w:rsid w:val="00955708"/>
    <w:rsid w:val="009572E4"/>
    <w:rsid w:val="00966477"/>
    <w:rsid w:val="00967C65"/>
    <w:rsid w:val="009707A4"/>
    <w:rsid w:val="00972ECA"/>
    <w:rsid w:val="00974FA6"/>
    <w:rsid w:val="0097715A"/>
    <w:rsid w:val="009849CD"/>
    <w:rsid w:val="00984DE4"/>
    <w:rsid w:val="00995CCA"/>
    <w:rsid w:val="009A0370"/>
    <w:rsid w:val="009A05D5"/>
    <w:rsid w:val="009A0AB1"/>
    <w:rsid w:val="009B08F4"/>
    <w:rsid w:val="009C4FA1"/>
    <w:rsid w:val="009C5195"/>
    <w:rsid w:val="009C7B76"/>
    <w:rsid w:val="009D2300"/>
    <w:rsid w:val="009D280D"/>
    <w:rsid w:val="009D41CF"/>
    <w:rsid w:val="009D4B6D"/>
    <w:rsid w:val="009D7D97"/>
    <w:rsid w:val="009E004B"/>
    <w:rsid w:val="009E1057"/>
    <w:rsid w:val="009E33E7"/>
    <w:rsid w:val="009E3A47"/>
    <w:rsid w:val="009F53F7"/>
    <w:rsid w:val="009F548A"/>
    <w:rsid w:val="00A03CA3"/>
    <w:rsid w:val="00A10DB4"/>
    <w:rsid w:val="00A21438"/>
    <w:rsid w:val="00A350DF"/>
    <w:rsid w:val="00A41427"/>
    <w:rsid w:val="00A41E89"/>
    <w:rsid w:val="00A4369E"/>
    <w:rsid w:val="00A44CF6"/>
    <w:rsid w:val="00A45936"/>
    <w:rsid w:val="00A4623D"/>
    <w:rsid w:val="00A50125"/>
    <w:rsid w:val="00A533B6"/>
    <w:rsid w:val="00A615C7"/>
    <w:rsid w:val="00A62F80"/>
    <w:rsid w:val="00A65F54"/>
    <w:rsid w:val="00A7323F"/>
    <w:rsid w:val="00A77106"/>
    <w:rsid w:val="00A82752"/>
    <w:rsid w:val="00A878F6"/>
    <w:rsid w:val="00A95242"/>
    <w:rsid w:val="00AB4ACF"/>
    <w:rsid w:val="00AB68E4"/>
    <w:rsid w:val="00AC07F2"/>
    <w:rsid w:val="00AC1FB7"/>
    <w:rsid w:val="00AC4541"/>
    <w:rsid w:val="00AD0C22"/>
    <w:rsid w:val="00AD38C3"/>
    <w:rsid w:val="00AE3F6A"/>
    <w:rsid w:val="00AE7152"/>
    <w:rsid w:val="00AF0F55"/>
    <w:rsid w:val="00AF4128"/>
    <w:rsid w:val="00B011DE"/>
    <w:rsid w:val="00B06F16"/>
    <w:rsid w:val="00B129DE"/>
    <w:rsid w:val="00B21356"/>
    <w:rsid w:val="00B228C7"/>
    <w:rsid w:val="00B24BBC"/>
    <w:rsid w:val="00B34D87"/>
    <w:rsid w:val="00B40AED"/>
    <w:rsid w:val="00B433A6"/>
    <w:rsid w:val="00B45D3F"/>
    <w:rsid w:val="00B53C1D"/>
    <w:rsid w:val="00B54A1E"/>
    <w:rsid w:val="00B5797D"/>
    <w:rsid w:val="00B61437"/>
    <w:rsid w:val="00B732C5"/>
    <w:rsid w:val="00B736B9"/>
    <w:rsid w:val="00B7414C"/>
    <w:rsid w:val="00B758F8"/>
    <w:rsid w:val="00B8579E"/>
    <w:rsid w:val="00B86B9D"/>
    <w:rsid w:val="00B872F1"/>
    <w:rsid w:val="00B91315"/>
    <w:rsid w:val="00B9752C"/>
    <w:rsid w:val="00BA1AC8"/>
    <w:rsid w:val="00BA3A62"/>
    <w:rsid w:val="00BA3C32"/>
    <w:rsid w:val="00BB76DC"/>
    <w:rsid w:val="00BC4D6D"/>
    <w:rsid w:val="00BD0EB7"/>
    <w:rsid w:val="00BD6399"/>
    <w:rsid w:val="00BE06DE"/>
    <w:rsid w:val="00BF36DD"/>
    <w:rsid w:val="00C04579"/>
    <w:rsid w:val="00C04723"/>
    <w:rsid w:val="00C05ED6"/>
    <w:rsid w:val="00C06FD4"/>
    <w:rsid w:val="00C17E16"/>
    <w:rsid w:val="00C34752"/>
    <w:rsid w:val="00C3591A"/>
    <w:rsid w:val="00C3621A"/>
    <w:rsid w:val="00C469A2"/>
    <w:rsid w:val="00C474A2"/>
    <w:rsid w:val="00C71FD2"/>
    <w:rsid w:val="00C738E8"/>
    <w:rsid w:val="00C73A08"/>
    <w:rsid w:val="00C74F39"/>
    <w:rsid w:val="00C77A51"/>
    <w:rsid w:val="00C8208F"/>
    <w:rsid w:val="00C84D08"/>
    <w:rsid w:val="00C86231"/>
    <w:rsid w:val="00C92227"/>
    <w:rsid w:val="00CA3F7A"/>
    <w:rsid w:val="00CA772C"/>
    <w:rsid w:val="00CB07CE"/>
    <w:rsid w:val="00CB0C47"/>
    <w:rsid w:val="00CB1073"/>
    <w:rsid w:val="00CB603F"/>
    <w:rsid w:val="00CC4151"/>
    <w:rsid w:val="00CC4910"/>
    <w:rsid w:val="00CC6096"/>
    <w:rsid w:val="00CC6970"/>
    <w:rsid w:val="00CC7191"/>
    <w:rsid w:val="00CD06DD"/>
    <w:rsid w:val="00CD61F0"/>
    <w:rsid w:val="00CE5AEE"/>
    <w:rsid w:val="00CF227F"/>
    <w:rsid w:val="00D152C0"/>
    <w:rsid w:val="00D202FD"/>
    <w:rsid w:val="00D253BA"/>
    <w:rsid w:val="00D325C1"/>
    <w:rsid w:val="00D35892"/>
    <w:rsid w:val="00D37210"/>
    <w:rsid w:val="00D45477"/>
    <w:rsid w:val="00D45859"/>
    <w:rsid w:val="00D5090E"/>
    <w:rsid w:val="00D531A5"/>
    <w:rsid w:val="00D57CDE"/>
    <w:rsid w:val="00D603CF"/>
    <w:rsid w:val="00D60D41"/>
    <w:rsid w:val="00D63DA5"/>
    <w:rsid w:val="00D723B5"/>
    <w:rsid w:val="00D72D49"/>
    <w:rsid w:val="00D72DEB"/>
    <w:rsid w:val="00D75EF2"/>
    <w:rsid w:val="00D76992"/>
    <w:rsid w:val="00DB7CB5"/>
    <w:rsid w:val="00DC0281"/>
    <w:rsid w:val="00DC1CEA"/>
    <w:rsid w:val="00DC41B6"/>
    <w:rsid w:val="00DE04A4"/>
    <w:rsid w:val="00DE0C59"/>
    <w:rsid w:val="00DF08C7"/>
    <w:rsid w:val="00E00295"/>
    <w:rsid w:val="00E0443A"/>
    <w:rsid w:val="00E10CA0"/>
    <w:rsid w:val="00E12980"/>
    <w:rsid w:val="00E24BDB"/>
    <w:rsid w:val="00E260DE"/>
    <w:rsid w:val="00E32BB5"/>
    <w:rsid w:val="00E424C0"/>
    <w:rsid w:val="00E424E6"/>
    <w:rsid w:val="00E46E2B"/>
    <w:rsid w:val="00E503E3"/>
    <w:rsid w:val="00E519D3"/>
    <w:rsid w:val="00E61701"/>
    <w:rsid w:val="00E63679"/>
    <w:rsid w:val="00E64F48"/>
    <w:rsid w:val="00E67036"/>
    <w:rsid w:val="00E75B8B"/>
    <w:rsid w:val="00E76217"/>
    <w:rsid w:val="00E84FE1"/>
    <w:rsid w:val="00E85D78"/>
    <w:rsid w:val="00E871BE"/>
    <w:rsid w:val="00E94136"/>
    <w:rsid w:val="00E94C3C"/>
    <w:rsid w:val="00E94C4C"/>
    <w:rsid w:val="00EA3475"/>
    <w:rsid w:val="00EA5A93"/>
    <w:rsid w:val="00EB147F"/>
    <w:rsid w:val="00EB22AA"/>
    <w:rsid w:val="00EC3119"/>
    <w:rsid w:val="00EC53AF"/>
    <w:rsid w:val="00ED01FA"/>
    <w:rsid w:val="00ED0FE9"/>
    <w:rsid w:val="00F260FF"/>
    <w:rsid w:val="00F363EC"/>
    <w:rsid w:val="00F36469"/>
    <w:rsid w:val="00F529D8"/>
    <w:rsid w:val="00F55EFD"/>
    <w:rsid w:val="00F60C6A"/>
    <w:rsid w:val="00F81FE8"/>
    <w:rsid w:val="00F85BC0"/>
    <w:rsid w:val="00F93C99"/>
    <w:rsid w:val="00FA13A8"/>
    <w:rsid w:val="00FA2094"/>
    <w:rsid w:val="00FA384A"/>
    <w:rsid w:val="00FA6325"/>
    <w:rsid w:val="00FA6593"/>
    <w:rsid w:val="00FA6CD1"/>
    <w:rsid w:val="00FA710C"/>
    <w:rsid w:val="00FB21C2"/>
    <w:rsid w:val="00FB250B"/>
    <w:rsid w:val="00FB2CAF"/>
    <w:rsid w:val="00FC064E"/>
    <w:rsid w:val="00FC3E58"/>
    <w:rsid w:val="00FD15A2"/>
    <w:rsid w:val="00FD1881"/>
    <w:rsid w:val="00FD2F2A"/>
    <w:rsid w:val="00FD31F2"/>
    <w:rsid w:val="00FD44CD"/>
    <w:rsid w:val="00FD4EF2"/>
    <w:rsid w:val="00FE6FE6"/>
    <w:rsid w:val="00FF2575"/>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A3C32"/>
    <w:pPr>
      <w:spacing w:after="200" w:line="276" w:lineRule="auto"/>
    </w:pPr>
    <w:rPr>
      <w:lang w:eastAsia="en-US"/>
    </w:rPr>
  </w:style>
  <w:style w:type="paragraph" w:styleId="Heading1">
    <w:name w:val="heading 1"/>
    <w:basedOn w:val="Normal"/>
    <w:next w:val="Normal"/>
    <w:link w:val="Heading1Char"/>
    <w:uiPriority w:val="99"/>
    <w:qFormat/>
    <w:rsid w:val="00793D7E"/>
    <w:pPr>
      <w:keepNext/>
      <w:overflowPunct w:val="0"/>
      <w:autoSpaceDE w:val="0"/>
      <w:autoSpaceDN w:val="0"/>
      <w:adjustRightInd w:val="0"/>
      <w:spacing w:before="240" w:after="60" w:line="240" w:lineRule="auto"/>
      <w:outlineLvl w:val="0"/>
    </w:pPr>
    <w:rPr>
      <w:rFonts w:ascii="Arial" w:eastAsia="Times New Roman" w:hAnsi="Arial"/>
      <w:b/>
      <w:kern w:val="28"/>
      <w:sz w:val="28"/>
      <w:szCs w:val="20"/>
      <w:lang w:val="en-US" w:eastAsia="sk-SK"/>
    </w:rPr>
  </w:style>
  <w:style w:type="paragraph" w:styleId="Heading2">
    <w:name w:val="heading 2"/>
    <w:basedOn w:val="Normal"/>
    <w:next w:val="Normal"/>
    <w:link w:val="Heading2Char"/>
    <w:uiPriority w:val="99"/>
    <w:qFormat/>
    <w:rsid w:val="00793D7E"/>
    <w:pPr>
      <w:keepNext/>
      <w:spacing w:before="240" w:after="60" w:line="240" w:lineRule="auto"/>
      <w:outlineLvl w:val="1"/>
    </w:pPr>
    <w:rPr>
      <w:rFonts w:ascii="Arial" w:eastAsia="Times New Roman" w:hAnsi="Arial" w:cs="Arial"/>
      <w:b/>
      <w:bCs/>
      <w:i/>
      <w:iCs/>
      <w:sz w:val="28"/>
      <w:szCs w:val="28"/>
      <w:lang w:eastAsia="sk-SK"/>
    </w:rPr>
  </w:style>
  <w:style w:type="paragraph" w:styleId="Heading3">
    <w:name w:val="heading 3"/>
    <w:basedOn w:val="Normal"/>
    <w:next w:val="Normal"/>
    <w:link w:val="Heading3Char"/>
    <w:uiPriority w:val="99"/>
    <w:qFormat/>
    <w:rsid w:val="00793D7E"/>
    <w:pPr>
      <w:keepNext/>
      <w:spacing w:before="240" w:after="60" w:line="240" w:lineRule="auto"/>
      <w:outlineLvl w:val="2"/>
    </w:pPr>
    <w:rPr>
      <w:rFonts w:ascii="Arial" w:eastAsia="Times New Roman" w:hAnsi="Arial" w:cs="Arial"/>
      <w:b/>
      <w:bCs/>
      <w:sz w:val="26"/>
      <w:szCs w:val="26"/>
      <w:lang w:eastAsia="sk-SK"/>
    </w:rPr>
  </w:style>
  <w:style w:type="paragraph" w:styleId="Heading4">
    <w:name w:val="heading 4"/>
    <w:basedOn w:val="Normal"/>
    <w:next w:val="Normal"/>
    <w:link w:val="Heading4Char"/>
    <w:uiPriority w:val="99"/>
    <w:qFormat/>
    <w:rsid w:val="00793D7E"/>
    <w:pPr>
      <w:keepNext/>
      <w:spacing w:before="240" w:after="60" w:line="240" w:lineRule="auto"/>
      <w:outlineLvl w:val="3"/>
    </w:pPr>
    <w:rPr>
      <w:rFonts w:ascii="Times New Roman" w:eastAsia="Times New Roman" w:hAnsi="Times New Roman"/>
      <w:b/>
      <w:bCs/>
      <w:sz w:val="28"/>
      <w:szCs w:val="28"/>
      <w:lang w:eastAsia="sk-SK"/>
    </w:rPr>
  </w:style>
  <w:style w:type="paragraph" w:styleId="Heading5">
    <w:name w:val="heading 5"/>
    <w:basedOn w:val="Normal"/>
    <w:next w:val="Normal"/>
    <w:link w:val="Heading5Char"/>
    <w:uiPriority w:val="99"/>
    <w:qFormat/>
    <w:rsid w:val="00793D7E"/>
    <w:pPr>
      <w:spacing w:before="240" w:after="60" w:line="240" w:lineRule="auto"/>
      <w:outlineLvl w:val="4"/>
    </w:pPr>
    <w:rPr>
      <w:rFonts w:ascii="Times New Roman" w:eastAsia="Times New Roman" w:hAnsi="Times New Roman"/>
      <w:b/>
      <w:bCs/>
      <w:i/>
      <w:iCs/>
      <w:sz w:val="26"/>
      <w:szCs w:val="26"/>
      <w:lang w:eastAsia="sk-SK"/>
    </w:rPr>
  </w:style>
  <w:style w:type="paragraph" w:styleId="Heading6">
    <w:name w:val="heading 6"/>
    <w:basedOn w:val="Normal"/>
    <w:next w:val="Normal"/>
    <w:link w:val="Heading6Char"/>
    <w:uiPriority w:val="99"/>
    <w:qFormat/>
    <w:rsid w:val="00793D7E"/>
    <w:pPr>
      <w:spacing w:before="240" w:after="60" w:line="240" w:lineRule="auto"/>
      <w:outlineLvl w:val="5"/>
    </w:pPr>
    <w:rPr>
      <w:rFonts w:ascii="Times New Roman" w:eastAsia="Times New Roman" w:hAnsi="Times New Roman"/>
      <w:b/>
      <w:bCs/>
      <w:lang w:eastAsia="sk-SK"/>
    </w:rPr>
  </w:style>
  <w:style w:type="paragraph" w:styleId="Heading7">
    <w:name w:val="heading 7"/>
    <w:basedOn w:val="Normal"/>
    <w:next w:val="Normal"/>
    <w:link w:val="Heading7Char"/>
    <w:uiPriority w:val="99"/>
    <w:qFormat/>
    <w:rsid w:val="00793D7E"/>
    <w:pPr>
      <w:keepNext/>
      <w:spacing w:after="0" w:line="240" w:lineRule="auto"/>
      <w:jc w:val="center"/>
      <w:outlineLvl w:val="6"/>
    </w:pPr>
    <w:rPr>
      <w:rFonts w:ascii="Times New Roman" w:eastAsia="Times New Roman" w:hAnsi="Times New Roman"/>
      <w:b/>
      <w:bCs/>
      <w:iCs/>
      <w:sz w:val="36"/>
      <w:szCs w:val="36"/>
      <w:lang w:eastAsia="sk-SK"/>
    </w:rPr>
  </w:style>
  <w:style w:type="paragraph" w:styleId="Heading8">
    <w:name w:val="heading 8"/>
    <w:basedOn w:val="Normal"/>
    <w:next w:val="Normal"/>
    <w:link w:val="Heading8Char"/>
    <w:uiPriority w:val="99"/>
    <w:qFormat/>
    <w:rsid w:val="00793D7E"/>
    <w:pPr>
      <w:keepNext/>
      <w:overflowPunct w:val="0"/>
      <w:autoSpaceDE w:val="0"/>
      <w:autoSpaceDN w:val="0"/>
      <w:adjustRightInd w:val="0"/>
      <w:spacing w:after="0" w:line="240" w:lineRule="auto"/>
      <w:jc w:val="center"/>
      <w:outlineLvl w:val="7"/>
    </w:pPr>
    <w:rPr>
      <w:rFonts w:ascii="Times New Roman" w:eastAsia="Times New Roman" w:hAnsi="Times New Roman"/>
      <w:sz w:val="72"/>
      <w:szCs w:val="20"/>
      <w:lang w:eastAsia="sk-SK"/>
    </w:rPr>
  </w:style>
  <w:style w:type="paragraph" w:styleId="Heading9">
    <w:name w:val="heading 9"/>
    <w:basedOn w:val="Normal"/>
    <w:next w:val="Normal"/>
    <w:link w:val="Heading9Char"/>
    <w:uiPriority w:val="99"/>
    <w:qFormat/>
    <w:rsid w:val="00793D7E"/>
    <w:pPr>
      <w:keepNext/>
      <w:overflowPunct w:val="0"/>
      <w:autoSpaceDE w:val="0"/>
      <w:autoSpaceDN w:val="0"/>
      <w:adjustRightInd w:val="0"/>
      <w:spacing w:after="0" w:line="240" w:lineRule="auto"/>
      <w:outlineLvl w:val="8"/>
    </w:pPr>
    <w:rPr>
      <w:rFonts w:ascii="Tahoma" w:eastAsia="Times New Roman" w:hAnsi="Tahoma" w:cs="Tahoma"/>
      <w:bCs/>
      <w:sz w:val="28"/>
      <w:szCs w:val="28"/>
      <w:lang w:eastAsia="sk-S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3D7E"/>
    <w:rPr>
      <w:rFonts w:ascii="Arial" w:hAnsi="Arial" w:cs="Times New Roman"/>
      <w:b/>
      <w:kern w:val="28"/>
      <w:sz w:val="20"/>
      <w:szCs w:val="20"/>
      <w:lang w:val="en-US" w:eastAsia="sk-SK"/>
    </w:rPr>
  </w:style>
  <w:style w:type="character" w:customStyle="1" w:styleId="Heading2Char">
    <w:name w:val="Heading 2 Char"/>
    <w:basedOn w:val="DefaultParagraphFont"/>
    <w:link w:val="Heading2"/>
    <w:uiPriority w:val="99"/>
    <w:locked/>
    <w:rsid w:val="00793D7E"/>
    <w:rPr>
      <w:rFonts w:ascii="Arial" w:hAnsi="Arial" w:cs="Arial"/>
      <w:b/>
      <w:bCs/>
      <w:i/>
      <w:iCs/>
      <w:sz w:val="28"/>
      <w:szCs w:val="28"/>
      <w:lang w:eastAsia="sk-SK"/>
    </w:rPr>
  </w:style>
  <w:style w:type="character" w:customStyle="1" w:styleId="Heading3Char">
    <w:name w:val="Heading 3 Char"/>
    <w:basedOn w:val="DefaultParagraphFont"/>
    <w:link w:val="Heading3"/>
    <w:uiPriority w:val="99"/>
    <w:locked/>
    <w:rsid w:val="00793D7E"/>
    <w:rPr>
      <w:rFonts w:ascii="Arial" w:hAnsi="Arial" w:cs="Arial"/>
      <w:b/>
      <w:bCs/>
      <w:sz w:val="26"/>
      <w:szCs w:val="26"/>
      <w:lang w:eastAsia="sk-SK"/>
    </w:rPr>
  </w:style>
  <w:style w:type="character" w:customStyle="1" w:styleId="Heading4Char">
    <w:name w:val="Heading 4 Char"/>
    <w:basedOn w:val="DefaultParagraphFont"/>
    <w:link w:val="Heading4"/>
    <w:uiPriority w:val="99"/>
    <w:locked/>
    <w:rsid w:val="00793D7E"/>
    <w:rPr>
      <w:rFonts w:ascii="Times New Roman" w:hAnsi="Times New Roman" w:cs="Times New Roman"/>
      <w:b/>
      <w:bCs/>
      <w:sz w:val="28"/>
      <w:szCs w:val="28"/>
      <w:lang w:eastAsia="sk-SK"/>
    </w:rPr>
  </w:style>
  <w:style w:type="character" w:customStyle="1" w:styleId="Heading5Char">
    <w:name w:val="Heading 5 Char"/>
    <w:basedOn w:val="DefaultParagraphFont"/>
    <w:link w:val="Heading5"/>
    <w:uiPriority w:val="99"/>
    <w:locked/>
    <w:rsid w:val="00793D7E"/>
    <w:rPr>
      <w:rFonts w:ascii="Times New Roman" w:hAnsi="Times New Roman" w:cs="Times New Roman"/>
      <w:b/>
      <w:bCs/>
      <w:i/>
      <w:iCs/>
      <w:sz w:val="26"/>
      <w:szCs w:val="26"/>
      <w:lang w:eastAsia="sk-SK"/>
    </w:rPr>
  </w:style>
  <w:style w:type="character" w:customStyle="1" w:styleId="Heading6Char">
    <w:name w:val="Heading 6 Char"/>
    <w:basedOn w:val="DefaultParagraphFont"/>
    <w:link w:val="Heading6"/>
    <w:uiPriority w:val="99"/>
    <w:locked/>
    <w:rsid w:val="00793D7E"/>
    <w:rPr>
      <w:rFonts w:ascii="Times New Roman" w:hAnsi="Times New Roman" w:cs="Times New Roman"/>
      <w:b/>
      <w:bCs/>
      <w:lang w:eastAsia="sk-SK"/>
    </w:rPr>
  </w:style>
  <w:style w:type="character" w:customStyle="1" w:styleId="Heading7Char">
    <w:name w:val="Heading 7 Char"/>
    <w:basedOn w:val="DefaultParagraphFont"/>
    <w:link w:val="Heading7"/>
    <w:uiPriority w:val="99"/>
    <w:locked/>
    <w:rsid w:val="00793D7E"/>
    <w:rPr>
      <w:rFonts w:ascii="Times New Roman" w:hAnsi="Times New Roman" w:cs="Times New Roman"/>
      <w:b/>
      <w:bCs/>
      <w:iCs/>
      <w:sz w:val="36"/>
      <w:szCs w:val="36"/>
      <w:lang w:eastAsia="sk-SK"/>
    </w:rPr>
  </w:style>
  <w:style w:type="character" w:customStyle="1" w:styleId="Heading8Char">
    <w:name w:val="Heading 8 Char"/>
    <w:basedOn w:val="DefaultParagraphFont"/>
    <w:link w:val="Heading8"/>
    <w:uiPriority w:val="99"/>
    <w:locked/>
    <w:rsid w:val="00793D7E"/>
    <w:rPr>
      <w:rFonts w:ascii="Times New Roman" w:hAnsi="Times New Roman" w:cs="Times New Roman"/>
      <w:sz w:val="20"/>
      <w:szCs w:val="20"/>
      <w:lang w:eastAsia="sk-SK"/>
    </w:rPr>
  </w:style>
  <w:style w:type="character" w:customStyle="1" w:styleId="Heading9Char">
    <w:name w:val="Heading 9 Char"/>
    <w:basedOn w:val="DefaultParagraphFont"/>
    <w:link w:val="Heading9"/>
    <w:uiPriority w:val="99"/>
    <w:locked/>
    <w:rsid w:val="00793D7E"/>
    <w:rPr>
      <w:rFonts w:ascii="Tahoma" w:hAnsi="Tahoma" w:cs="Tahoma"/>
      <w:bCs/>
      <w:sz w:val="28"/>
      <w:szCs w:val="28"/>
      <w:lang w:eastAsia="sk-SK"/>
    </w:rPr>
  </w:style>
  <w:style w:type="character" w:styleId="Hyperlink">
    <w:name w:val="Hyperlink"/>
    <w:basedOn w:val="DefaultParagraphFont"/>
    <w:uiPriority w:val="99"/>
    <w:semiHidden/>
    <w:rsid w:val="00793D7E"/>
    <w:rPr>
      <w:rFonts w:cs="Times New Roman"/>
      <w:color w:val="000099"/>
      <w:u w:val="single"/>
    </w:rPr>
  </w:style>
  <w:style w:type="paragraph" w:customStyle="1" w:styleId="Normlny1">
    <w:name w:val="Normálny1"/>
    <w:basedOn w:val="Normal"/>
    <w:uiPriority w:val="99"/>
    <w:rsid w:val="00793D7E"/>
    <w:pPr>
      <w:spacing w:before="100" w:beforeAutospacing="1" w:after="100" w:afterAutospacing="1" w:line="240" w:lineRule="auto"/>
    </w:pPr>
    <w:rPr>
      <w:rFonts w:ascii="Verdana" w:eastAsia="Arial Unicode MS" w:hAnsi="Verdana" w:cs="Arial Unicode MS"/>
      <w:color w:val="000000"/>
      <w:sz w:val="17"/>
      <w:szCs w:val="17"/>
      <w:lang w:eastAsia="sk-SK"/>
    </w:rPr>
  </w:style>
  <w:style w:type="paragraph" w:customStyle="1" w:styleId="titulok0">
    <w:name w:val="titulok0"/>
    <w:basedOn w:val="Normal"/>
    <w:uiPriority w:val="99"/>
    <w:rsid w:val="00793D7E"/>
    <w:pPr>
      <w:spacing w:before="100" w:beforeAutospacing="1" w:after="100" w:afterAutospacing="1" w:line="240" w:lineRule="auto"/>
    </w:pPr>
    <w:rPr>
      <w:rFonts w:ascii="Verdana" w:eastAsia="Arial Unicode MS" w:hAnsi="Verdana" w:cs="Arial Unicode MS"/>
      <w:color w:val="000099"/>
      <w:sz w:val="27"/>
      <w:szCs w:val="27"/>
      <w:lang w:eastAsia="sk-SK"/>
    </w:rPr>
  </w:style>
  <w:style w:type="paragraph" w:styleId="Title">
    <w:name w:val="Title"/>
    <w:basedOn w:val="Normal"/>
    <w:link w:val="TitleChar"/>
    <w:uiPriority w:val="99"/>
    <w:qFormat/>
    <w:rsid w:val="00793D7E"/>
    <w:pPr>
      <w:spacing w:before="120" w:after="0" w:line="240" w:lineRule="auto"/>
      <w:jc w:val="center"/>
    </w:pPr>
    <w:rPr>
      <w:rFonts w:ascii="Times New Roman" w:eastAsia="Times New Roman" w:hAnsi="Times New Roman"/>
      <w:b/>
      <w:bCs/>
      <w:sz w:val="28"/>
      <w:szCs w:val="28"/>
      <w:lang w:eastAsia="cs-CZ"/>
    </w:rPr>
  </w:style>
  <w:style w:type="character" w:customStyle="1" w:styleId="TitleChar">
    <w:name w:val="Title Char"/>
    <w:basedOn w:val="DefaultParagraphFont"/>
    <w:link w:val="Title"/>
    <w:uiPriority w:val="99"/>
    <w:locked/>
    <w:rsid w:val="00793D7E"/>
    <w:rPr>
      <w:rFonts w:ascii="Times New Roman" w:hAnsi="Times New Roman" w:cs="Times New Roman"/>
      <w:b/>
      <w:bCs/>
      <w:sz w:val="28"/>
      <w:szCs w:val="28"/>
      <w:lang w:eastAsia="cs-CZ"/>
    </w:rPr>
  </w:style>
  <w:style w:type="paragraph" w:styleId="Header">
    <w:name w:val="header"/>
    <w:basedOn w:val="Normal"/>
    <w:link w:val="HeaderChar"/>
    <w:uiPriority w:val="99"/>
    <w:rsid w:val="00793D7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eaderChar">
    <w:name w:val="Header Char"/>
    <w:basedOn w:val="DefaultParagraphFont"/>
    <w:link w:val="Header"/>
    <w:uiPriority w:val="99"/>
    <w:locked/>
    <w:rsid w:val="00793D7E"/>
    <w:rPr>
      <w:rFonts w:ascii="Times New Roman" w:hAnsi="Times New Roman" w:cs="Times New Roman"/>
      <w:sz w:val="24"/>
      <w:szCs w:val="24"/>
      <w:lang w:eastAsia="sk-SK"/>
    </w:rPr>
  </w:style>
  <w:style w:type="paragraph" w:styleId="Footer">
    <w:name w:val="footer"/>
    <w:basedOn w:val="Normal"/>
    <w:link w:val="FooterChar"/>
    <w:uiPriority w:val="99"/>
    <w:rsid w:val="00793D7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FooterChar">
    <w:name w:val="Footer Char"/>
    <w:basedOn w:val="DefaultParagraphFont"/>
    <w:link w:val="Footer"/>
    <w:uiPriority w:val="99"/>
    <w:locked/>
    <w:rsid w:val="00793D7E"/>
    <w:rPr>
      <w:rFonts w:ascii="Times New Roman" w:hAnsi="Times New Roman" w:cs="Times New Roman"/>
      <w:sz w:val="24"/>
      <w:szCs w:val="24"/>
      <w:lang w:eastAsia="sk-SK"/>
    </w:rPr>
  </w:style>
  <w:style w:type="paragraph" w:styleId="ListParagraph">
    <w:name w:val="List Paragraph"/>
    <w:basedOn w:val="Normal"/>
    <w:uiPriority w:val="99"/>
    <w:qFormat/>
    <w:rsid w:val="00793D7E"/>
    <w:pPr>
      <w:spacing w:after="0" w:line="240" w:lineRule="auto"/>
      <w:ind w:left="708"/>
    </w:pPr>
    <w:rPr>
      <w:rFonts w:ascii="Times New Roman" w:eastAsia="Times New Roman" w:hAnsi="Times New Roman"/>
      <w:sz w:val="24"/>
      <w:szCs w:val="24"/>
      <w:lang w:eastAsia="sk-SK"/>
    </w:rPr>
  </w:style>
  <w:style w:type="character" w:customStyle="1" w:styleId="textholder">
    <w:name w:val="textholder"/>
    <w:uiPriority w:val="99"/>
    <w:rsid w:val="00793D7E"/>
  </w:style>
  <w:style w:type="character" w:customStyle="1" w:styleId="endimg">
    <w:name w:val="end_img"/>
    <w:uiPriority w:val="99"/>
    <w:rsid w:val="00793D7E"/>
  </w:style>
  <w:style w:type="character" w:customStyle="1" w:styleId="Dtum1">
    <w:name w:val="Dátum1"/>
    <w:uiPriority w:val="99"/>
    <w:rsid w:val="00793D7E"/>
  </w:style>
  <w:style w:type="character" w:customStyle="1" w:styleId="apple-converted-space">
    <w:name w:val="apple-converted-space"/>
    <w:uiPriority w:val="99"/>
    <w:rsid w:val="00793D7E"/>
  </w:style>
  <w:style w:type="character" w:customStyle="1" w:styleId="autorpopiska">
    <w:name w:val="autor_popiska"/>
    <w:uiPriority w:val="99"/>
    <w:rsid w:val="00793D7E"/>
  </w:style>
  <w:style w:type="character" w:customStyle="1" w:styleId="label">
    <w:name w:val="label"/>
    <w:uiPriority w:val="99"/>
    <w:rsid w:val="00793D7E"/>
  </w:style>
  <w:style w:type="character" w:styleId="Emphasis">
    <w:name w:val="Emphasis"/>
    <w:basedOn w:val="DefaultParagraphFont"/>
    <w:uiPriority w:val="99"/>
    <w:qFormat/>
    <w:rsid w:val="00793D7E"/>
    <w:rPr>
      <w:rFonts w:cs="Times New Roman"/>
      <w:i/>
    </w:rPr>
  </w:style>
  <w:style w:type="character" w:styleId="Strong">
    <w:name w:val="Strong"/>
    <w:basedOn w:val="DefaultParagraphFont"/>
    <w:uiPriority w:val="99"/>
    <w:qFormat/>
    <w:rsid w:val="00793D7E"/>
    <w:rPr>
      <w:rFonts w:cs="Times New Roman"/>
      <w:b/>
    </w:rPr>
  </w:style>
  <w:style w:type="character" w:customStyle="1" w:styleId="insertnotemarker">
    <w:name w:val="insertnotemarker"/>
    <w:uiPriority w:val="99"/>
    <w:rsid w:val="00793D7E"/>
  </w:style>
  <w:style w:type="character" w:customStyle="1" w:styleId="insertnodelisttitle">
    <w:name w:val="insertnodelisttitle"/>
    <w:uiPriority w:val="99"/>
    <w:rsid w:val="00793D7E"/>
  </w:style>
  <w:style w:type="paragraph" w:styleId="BalloonText">
    <w:name w:val="Balloon Text"/>
    <w:basedOn w:val="Normal"/>
    <w:link w:val="BalloonTextChar"/>
    <w:uiPriority w:val="99"/>
    <w:semiHidden/>
    <w:rsid w:val="00793D7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793D7E"/>
    <w:rPr>
      <w:rFonts w:ascii="Tahoma" w:hAnsi="Tahoma" w:cs="Tahoma"/>
      <w:sz w:val="16"/>
      <w:szCs w:val="16"/>
    </w:rPr>
  </w:style>
  <w:style w:type="paragraph" w:customStyle="1" w:styleId="Odsekzoznamu1">
    <w:name w:val="Odsek zoznamu1"/>
    <w:basedOn w:val="Normal"/>
    <w:uiPriority w:val="99"/>
    <w:rsid w:val="00793D7E"/>
    <w:pPr>
      <w:ind w:left="720"/>
      <w:contextualSpacing/>
    </w:pPr>
    <w:rPr>
      <w:rFonts w:eastAsia="Times New Roman"/>
    </w:rPr>
  </w:style>
  <w:style w:type="character" w:styleId="PageNumber">
    <w:name w:val="page number"/>
    <w:basedOn w:val="DefaultParagraphFont"/>
    <w:uiPriority w:val="99"/>
    <w:rsid w:val="00793D7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30</Pages>
  <Words>12554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STANOVY</dc:title>
  <dc:subject/>
  <dc:creator>Janette</dc:creator>
  <cp:keywords/>
  <dc:description/>
  <cp:lastModifiedBy>miki</cp:lastModifiedBy>
  <cp:revision>2</cp:revision>
  <dcterms:created xsi:type="dcterms:W3CDTF">2022-02-23T18:06:00Z</dcterms:created>
  <dcterms:modified xsi:type="dcterms:W3CDTF">2022-02-23T18:06:00Z</dcterms:modified>
</cp:coreProperties>
</file>